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764" w:rsidRDefault="00F357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Supplementary Material 1a:</w:t>
      </w:r>
    </w:p>
    <w:p w:rsidR="00F35764" w:rsidRDefault="00F3576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Probabilistic </w:t>
      </w:r>
      <w:proofErr w:type="spellStart"/>
      <w:r>
        <w:rPr>
          <w:rFonts w:ascii="Arial" w:hAnsi="Arial" w:cs="Arial"/>
          <w:sz w:val="24"/>
        </w:rPr>
        <w:t>Backstripping</w:t>
      </w:r>
      <w:proofErr w:type="spellEnd"/>
      <w:r>
        <w:rPr>
          <w:rFonts w:ascii="Arial" w:hAnsi="Arial" w:cs="Arial"/>
          <w:sz w:val="24"/>
        </w:rPr>
        <w:t xml:space="preserve"> code in </w:t>
      </w:r>
      <w:proofErr w:type="spellStart"/>
      <w:r>
        <w:rPr>
          <w:rFonts w:ascii="Arial" w:hAnsi="Arial" w:cs="Arial"/>
          <w:sz w:val="24"/>
        </w:rPr>
        <w:t>Matlab</w:t>
      </w:r>
      <w:proofErr w:type="spellEnd"/>
    </w:p>
    <w:p w:rsidR="00F35764" w:rsidRPr="00F35764" w:rsidRDefault="00F35764" w:rsidP="00F35764">
      <w:pPr>
        <w:rPr>
          <w:rFonts w:ascii="Arial" w:hAnsi="Arial" w:cs="Arial"/>
          <w:sz w:val="24"/>
        </w:rPr>
      </w:pPr>
      <w:r w:rsidRPr="00F35764">
        <w:rPr>
          <w:rFonts w:ascii="Arial" w:hAnsi="Arial" w:cs="Arial"/>
          <w:sz w:val="24"/>
        </w:rPr>
        <w:t xml:space="preserve">The Messinian PWD at four locations in the Mediterranean was estimated using the </w:t>
      </w:r>
      <w:proofErr w:type="spellStart"/>
      <w:r w:rsidRPr="00F35764">
        <w:rPr>
          <w:rFonts w:ascii="Arial" w:hAnsi="Arial" w:cs="Arial"/>
          <w:sz w:val="24"/>
        </w:rPr>
        <w:t>backstripping</w:t>
      </w:r>
      <w:proofErr w:type="spellEnd"/>
      <w:r w:rsidRPr="00F35764">
        <w:rPr>
          <w:rFonts w:ascii="Arial" w:hAnsi="Arial" w:cs="Arial"/>
          <w:sz w:val="24"/>
        </w:rPr>
        <w:t xml:space="preserve"> equations of </w:t>
      </w:r>
      <w:proofErr w:type="spellStart"/>
      <w:r w:rsidRPr="00F35764">
        <w:rPr>
          <w:rFonts w:ascii="Arial" w:hAnsi="Arial" w:cs="Arial"/>
          <w:sz w:val="24"/>
        </w:rPr>
        <w:t>Sclater</w:t>
      </w:r>
      <w:proofErr w:type="spellEnd"/>
      <w:r w:rsidRPr="00F35764">
        <w:rPr>
          <w:rFonts w:ascii="Arial" w:hAnsi="Arial" w:cs="Arial"/>
          <w:sz w:val="24"/>
        </w:rPr>
        <w:t xml:space="preserve"> and Christie (1980) and Allen and Allen (2013) (S1a, b) with probabilistic input distributions to demonstrate the uncertainty in the estimates (Figure 2). These locations are from west to east: (1) the distal Gulf of Lyons, (2) the Ionian basin, (3) The Herodotus basin and (4) the center of the Levantine basin (Figure</w:t>
      </w:r>
      <w:r w:rsidRPr="00F35764">
        <w:rPr>
          <w:rFonts w:ascii="Arial" w:hAnsi="Arial" w:cs="Arial"/>
          <w:sz w:val="24"/>
        </w:rPr>
        <w:t>s</w:t>
      </w:r>
      <w:r w:rsidRPr="00F35764">
        <w:rPr>
          <w:rFonts w:ascii="Arial" w:hAnsi="Arial" w:cs="Arial"/>
          <w:sz w:val="24"/>
        </w:rPr>
        <w:t xml:space="preserve"> 2A, B, 3). These locations were chosen in the deepes</w:t>
      </w:r>
      <w:bookmarkStart w:id="0" w:name="_GoBack"/>
      <w:bookmarkEnd w:id="0"/>
      <w:r w:rsidRPr="00F35764">
        <w:rPr>
          <w:rFonts w:ascii="Arial" w:hAnsi="Arial" w:cs="Arial"/>
          <w:sz w:val="24"/>
        </w:rPr>
        <w:t xml:space="preserve">t parts of the basin, where the stratigraphy is well imaged and in areas with minimal post-salt thermal or flexural subsidence. </w:t>
      </w:r>
    </w:p>
    <w:p w:rsidR="00F35764" w:rsidRDefault="00F35764">
      <w:pPr>
        <w:rPr>
          <w:rFonts w:ascii="Arial" w:hAnsi="Arial" w:cs="Arial"/>
          <w:sz w:val="24"/>
        </w:rPr>
      </w:pPr>
    </w:p>
    <w:p w:rsidR="00564BD0" w:rsidRPr="00C91C6C" w:rsidRDefault="00915E09">
      <w:pPr>
        <w:rPr>
          <w:rFonts w:ascii="Arial" w:hAnsi="Arial" w:cs="Arial"/>
          <w:sz w:val="24"/>
        </w:rPr>
      </w:pPr>
      <w:r w:rsidRPr="00C91C6C">
        <w:rPr>
          <w:rFonts w:ascii="Arial" w:hAnsi="Arial" w:cs="Arial"/>
          <w:sz w:val="24"/>
        </w:rPr>
        <w:t>Ionian Basin: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spellEnd"/>
      <w:proofErr w:type="gramEnd"/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clear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all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%INPUT%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WD = 3360; </w:t>
      </w:r>
      <w:r>
        <w:rPr>
          <w:rFonts w:ascii="Courier New" w:hAnsi="Courier New" w:cs="Courier New"/>
          <w:color w:val="228B22"/>
          <w:sz w:val="20"/>
          <w:szCs w:val="20"/>
        </w:rPr>
        <w:t>% Present day water depth (m) - Also top of Unit A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1030; </w:t>
      </w:r>
      <w:r>
        <w:rPr>
          <w:rFonts w:ascii="Courier New" w:hAnsi="Courier New" w:cs="Courier New"/>
          <w:color w:val="228B22"/>
          <w:sz w:val="20"/>
          <w:szCs w:val="20"/>
        </w:rPr>
        <w:t>% water density, kg/m3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3250; </w:t>
      </w:r>
      <w:r>
        <w:rPr>
          <w:rFonts w:ascii="Courier New" w:hAnsi="Courier New" w:cs="Courier New"/>
          <w:color w:val="228B22"/>
          <w:sz w:val="20"/>
          <w:szCs w:val="20"/>
        </w:rPr>
        <w:t>%mantle density (ML), kg/m3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3300;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(HS), kg/m3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(LS), kg/m3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mantle density: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Trial = 5000;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Random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trian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number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 PARAMETERS</w:t>
      </w:r>
      <w:r w:rsidR="004536E0">
        <w:rPr>
          <w:rFonts w:ascii="Courier New" w:hAnsi="Courier New" w:cs="Courier New"/>
          <w:color w:val="228B22"/>
          <w:sz w:val="20"/>
          <w:szCs w:val="20"/>
        </w:rPr>
        <w:t xml:space="preserve"> (=post </w:t>
      </w:r>
      <w:proofErr w:type="spellStart"/>
      <w:r w:rsidR="004536E0">
        <w:rPr>
          <w:rFonts w:ascii="Courier New" w:hAnsi="Courier New" w:cs="Courier New"/>
          <w:color w:val="228B22"/>
          <w:sz w:val="20"/>
          <w:szCs w:val="20"/>
        </w:rPr>
        <w:t>messinian</w:t>
      </w:r>
      <w:proofErr w:type="spellEnd"/>
      <w:proofErr w:type="gramStart"/>
      <w:r w:rsidR="004536E0">
        <w:rPr>
          <w:rFonts w:ascii="Courier New" w:hAnsi="Courier New" w:cs="Courier New"/>
          <w:color w:val="228B22"/>
          <w:sz w:val="20"/>
          <w:szCs w:val="20"/>
        </w:rPr>
        <w:t>)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%Top of unit B, HS, ML, LS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5945;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6000;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5900;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%Kurtosis for top B: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Phi0A = 0.02;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0.55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This should be a smaller number than ML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0.62;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should be a bigger number than ML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grain density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2210;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2250;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2200;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PARAMETERS%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 xml:space="preserve">%Base of unit B,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TopB_ML+1700;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TopB_HS+2000;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TopB_LS+1500;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Kurt_BB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</w:t>
      </w:r>
      <w:r>
        <w:rPr>
          <w:rFonts w:ascii="Courier New" w:hAnsi="Courier New" w:cs="Courier New"/>
          <w:color w:val="228B22"/>
          <w:sz w:val="20"/>
          <w:szCs w:val="20"/>
        </w:rPr>
        <w:t>%Kurtosis for base B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:1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B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HS, ML, LS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Phi0B = 0.5;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0.68;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0.65;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0.70;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grain density (Kg/m3)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2670;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2710;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%Drawdown values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1650; </w:t>
      </w:r>
      <w:r>
        <w:rPr>
          <w:rFonts w:ascii="Courier New" w:hAnsi="Courier New" w:cs="Courier New"/>
          <w:color w:val="228B22"/>
          <w:sz w:val="20"/>
          <w:szCs w:val="20"/>
        </w:rPr>
        <w:t>%Drawdown values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2000;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1400;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               %CALCULATIONS%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 porosity Vs depth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Z_A_ML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0,(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-WD),11);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PhiAML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Phi0A*(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)*(Z_A_ML/1000)));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PhiAML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Z_A_HS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0,(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-WD),11);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PhiAHS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Phi0A*(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)*(Z_A_HS/1000)));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PhiAHS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Z_A_LS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0,(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-WD),11);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PhiALS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Phi0A*(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)*(Z_A_LS/1000)));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PhiALS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porosity Vs depth present day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Z_B_ML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-WD),(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-WD),11);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PhiBML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)*(Z_B_ML/1000)));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Z_B_HS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-WD),(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-WD),11);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PhiBHS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)*(Z_B_HS/1000)));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Z_B_LS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-WD),(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-WD),11);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PhiBLS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)*(Z_B_LS/1000)));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B porosity Vs depth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backstripped</w:t>
      </w:r>
      <w:proofErr w:type="spellEnd"/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%ML calculation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Z_Bi1_ML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0,(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BasB_ML-TopB_ML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PhiBi1ML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)*(Z_Bi1_ML/1000)));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AvgPhi1Bi_ML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PhiBi1ML);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ToB1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BasB_ML-TopB_ML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)*((1-AvgPhiB_ML)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1-AvgPhi1Bi_ML));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Z_Bi2_ML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0,(ToB1),11);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PhiBi2ML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)*(Z_Bi2_ML/1000)));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AvgPhi2Bi_ML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PhiBi2ML);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ToB2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BasB_ML-TopB_ML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)*((1-AvgPhiB_ML)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1-AvgPhi2Bi_ML));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Z_Bi3_ML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0,(ToB2),11);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PhiBi3ML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)*(Z_Bi3_ML/1000)));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AvgPhi3Bi_ML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PhiBi3ML);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ToB3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BasB_ML-TopB_ML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)*((1-AvgPhiB_ML)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1-AvgPhi3Bi_ML));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Z_Bi4_ML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0,(ToB3),11);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PhiBi4ML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)*(Z_Bi4_ML/1000)));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AvgPhi4Bi_ML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PhiBi4ML);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ToB4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BasB_ML-TopB_ML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)*((1-AvgPhiB_ML)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1-AvgPhi4Bi_ML));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Z_Bi5_ML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0,(ToB4),11);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PhiBi5ML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)*(Z_Bi5_ML/1000)));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AvgPhi5Bi_ML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PhiBi5ML);</w:t>
      </w:r>
      <w:r>
        <w:rPr>
          <w:rFonts w:ascii="Courier New" w:hAnsi="Courier New" w:cs="Courier New"/>
          <w:color w:val="228B22"/>
          <w:sz w:val="20"/>
          <w:szCs w:val="20"/>
        </w:rPr>
        <w:t>%&lt;---------------------------------------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%HS calculation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Z_Bi1_HS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0,(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BasB_LS-TopB_LS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PhiBi1HS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)*(Z_Bi1_HS/1000)));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AvgPhi1Bi_HS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PhiBi1HS);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ToB1_HS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BasB_LS-TopB_LS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)*((1-AvgPhiB_HS)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1-AvgPhi1Bi_HS));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Z_Bi2_HS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0,(ToB1_HS),11);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PhiBi2HS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)*(Z_Bi2_HS/1000)));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AvgPhi2Bi_HS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PhiBi2HS);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ToB2_HS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BasB_LS-TopB_LS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)*((1-AvgPhiB_HS)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1-AvgPhi2Bi_HS));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Z_Bi3_HS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0,(ToB2_HS),11);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PhiBi3HS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)*(Z_Bi3_HS/1000)));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AvgPhi3Bi_HS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PhiBi3HS);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ToB3_HS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BasB_LS-TopB_LS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)*((1-AvgPhiB_HS)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1-AvgPhi3Bi_HS));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Z_Bi4_HS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0,(ToB3_HS),11);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PhiBi4HS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)*(Z_Bi4_HS/1000)));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AvgPhi4Bi_HS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PhiBi4HS);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ToB4_HS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BasB_LS-TopB_LS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)*((1-AvgPhiB_HS)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1-AvgPhi4Bi_HS));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Z_Bi5_HS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0,(ToB4_HS),11);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PhiBi5HS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)*(Z_Bi5_HS/1000)));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AvgPhi5Bi_HS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PhiBi5HS);</w:t>
      </w:r>
      <w:r>
        <w:rPr>
          <w:rFonts w:ascii="Courier New" w:hAnsi="Courier New" w:cs="Courier New"/>
          <w:color w:val="228B22"/>
          <w:sz w:val="20"/>
          <w:szCs w:val="20"/>
        </w:rPr>
        <w:t>%&lt;-----------------------------------------------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>%LS calculation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Z_Bi1_LS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0,(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BasB_HS-TopB_HS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PhiBi1LS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)*(Z_Bi1_LS/1000)));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AvgPhi1Bi_LS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PhiBi1LS);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ToB1_LS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BasB_HS-TopB_HS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)*((1-AvgPhiB_LS)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1-AvgPhi1Bi_LS));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Z_Bi2_LS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0,(ToB1_LS),11);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PhiBi2LS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)*(Z_Bi2_LS/1000)));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AvgPhi2Bi_LS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PhiBi2LS);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ToB2_LS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BasB_HS-TopB_HS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)*((1-AvgPhiB_LS)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1-AvgPhi2Bi_LS));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Z_Bi3_LS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0,(ToB2_LS),11);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PhiBi3LS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)*(Z_Bi3_LS/1000)));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AvgPhi3Bi_LS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PhiBi3LS);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ToB3_LS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BasB_HS-TopB_HS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)*((1-AvgPhiB_LS)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1-AvgPhi3Bi_LS));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Z_Bi4_LS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0,(ToB3_LS),11);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PhiBi4LS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)*(Z_Bi4_LS/1000)));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AvgPhi4Bi_LS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PhiBi4LS);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ToB4_LS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BasB_HS-TopB_HS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)*((1-AvgPhiB_LS)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1-AvgPhi4Bi_LS));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Z_Bi5_LS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0,(ToB4_LS),11);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uncompacted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porosity trend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PhiBi5LS = Phi0B*(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exp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-1*(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)*(Z_Bi5_LS/1000)));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AvgPhi5Bi_LS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mean(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PhiBi5LS);</w:t>
      </w:r>
      <w:r>
        <w:rPr>
          <w:rFonts w:ascii="Courier New" w:hAnsi="Courier New" w:cs="Courier New"/>
          <w:color w:val="228B22"/>
          <w:sz w:val="20"/>
          <w:szCs w:val="20"/>
        </w:rPr>
        <w:t>%&lt;-------------------------------------------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Bas_Bi_LS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BasB_LS-TopB_HS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)*((1-AvgPhiB_LS)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1-AvgPhi5Bi_LS));%&lt;---------------------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Bas_Bi_HS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BasB_HS-TopB_LS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)*((1-AvgPhiB_HS)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1-AvgPhi5Bi_HS));%&lt;---------------------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Bas_Bi_ML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BasB_ML-TopB_ML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)*((1-AvgPhiB_ML)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1-AvgPhi5Bi_ML));%&lt;-------------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%Random Variables%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 = Trial;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n_ones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1,1,n);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rand_noise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transpose(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0.9+(0.2.*rand(n,1)));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%DENSITY DISTRIBUTIONS%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 present day%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M_A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AvgPhiA_ML-AvgPhiA_LS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AvgPhiA_HS-AvgPhiA_LS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 = 3;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2-a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a/M_A)-(1/M_A);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RandPhiA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AvgPhiA_LS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AvgPhiA_HS-AvgPhiA_LS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betarnd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(a,b_A,1,n));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rhoA_ML-rhoA_LS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rhoA_HS-rhoA_LS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2-a_rhoA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)-(1/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RandRho_A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rhoA_LS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rhoA_HS-rhoA_LS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betarnd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(a_rhoA,b_rhoA,1,n));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RandPhiA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)+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((1-RandPhiA).*(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RandRho_A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)); </w:t>
      </w:r>
      <w:r>
        <w:rPr>
          <w:rFonts w:ascii="Courier New" w:hAnsi="Courier New" w:cs="Courier New"/>
          <w:color w:val="228B22"/>
          <w:sz w:val="20"/>
          <w:szCs w:val="20"/>
        </w:rPr>
        <w:t>%Present day density of unit A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present day%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M_B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AvgPhiB_ML-AvgPhiB_LS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AvgPhiB_HS-AvgPhiB_LS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b_B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2-a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a/M_B)-(1/M_B);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RandPhiB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AvgPhiB_LS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AvgPhiB_HS-AvgPhiB_LS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betarnd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(a,b_B,1,n));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rhoB_ML-rhoB_LS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rhoB_HS-rhoB_LS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2-a_rhoB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)-(1/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RandRho_B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rhoB_LS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rhoB_HS-rhoB_LS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betarnd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(a_rhoB,b_rhoB,1,n));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Rho_B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RandPhiB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)+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((1-RandPhiB).*(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RandRho_B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%present day density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uinit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B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original%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(AvgPhi5Bi_ML-AvgPhi5Bi_LS)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AvgPhi5Bi_HS-AvgPhi5Bi_LS);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b_Bi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2-a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)-(1/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RandPhiBi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AvgPhi5Bi_LS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(AvgPhi5Bi_HS-AvgPhi5Bi_LS)*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betarnd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(a,b_Bi,1,n));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Rho_Bi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RandPhiBi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)+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((1-RandPhiBi).*(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RandRho_B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));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%Original density of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uinit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B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%Mantle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rhoM_ML-rhoM_LS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rhoM_HS-rhoM_LS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2-a_rhoM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)-(1/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Rho_M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rhoM_LS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rhoM_HS-rhoM_LS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betarnd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(a_rhoM,b_rhoM,1,n)); </w:t>
      </w:r>
      <w:r>
        <w:rPr>
          <w:rFonts w:ascii="Courier New" w:hAnsi="Courier New" w:cs="Courier New"/>
          <w:color w:val="228B22"/>
          <w:sz w:val="20"/>
          <w:szCs w:val="20"/>
        </w:rPr>
        <w:t>%Mantle density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%THICKNESS DISTRIBUTIONS%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-WD;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M_UnitA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UnitA_ML-UnitA_LS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UnitA_HS-UnitA_LS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a_UnitA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b_UnitA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2-a_UnitA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a_UnitA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M_UnitA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)-(1/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M_UnitA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Thick_A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UnitA_LS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UnitA_HS-UnitA_LS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betarnd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(a_UnitA,b_UnitA,1,n)); </w:t>
      </w:r>
      <w:r>
        <w:rPr>
          <w:rFonts w:ascii="Courier New" w:hAnsi="Courier New" w:cs="Courier New"/>
          <w:color w:val="228B22"/>
          <w:sz w:val="20"/>
          <w:szCs w:val="20"/>
        </w:rPr>
        <w:t>%Thickness of Unit A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present day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BasB_ML-TopB_ML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BasB_HS-TopB_LS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BasB_LS-TopB_HS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M_UnitB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UnitB_ML-UnitB_LS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UnitB_HS-UnitB_LS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a_UnitB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Kurt_BB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b_UnitB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2-a_UnitB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a_UnitB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M_UnitB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)-(1/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M_UnitB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Thick_B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UnitB_LS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UnitB_HS-UnitB_LS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betarnd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(a_UnitB,b_UnitB,1,n)); </w:t>
      </w:r>
      <w:r>
        <w:rPr>
          <w:rFonts w:ascii="Courier New" w:hAnsi="Courier New" w:cs="Courier New"/>
          <w:color w:val="228B22"/>
          <w:sz w:val="20"/>
          <w:szCs w:val="20"/>
        </w:rPr>
        <w:t>%Thickness of Unit B today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initial thickness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ExpF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Bas_Bi_ML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UnitB_ML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Thick_Bi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Thick_B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ExpF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exp_Ratio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gsubtract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n_ones,RandPhiB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))./(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gsubtract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n_ones,RandPhiBi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Thick_Bi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Thick_B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exp_Ratio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scatter(</w:t>
      </w:r>
      <w:proofErr w:type="spellStart"/>
      <w:proofErr w:type="gramEnd"/>
      <w:r>
        <w:rPr>
          <w:rFonts w:ascii="Courier New" w:hAnsi="Courier New" w:cs="Courier New"/>
          <w:color w:val="228B22"/>
          <w:sz w:val="20"/>
          <w:szCs w:val="20"/>
        </w:rPr>
        <w:t>Thick_B,Thick_Bi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 xml:space="preserve">% 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histogram(</w:t>
      </w:r>
      <w:proofErr w:type="spellStart"/>
      <w:proofErr w:type="gramEnd"/>
      <w:r>
        <w:rPr>
          <w:rFonts w:ascii="Courier New" w:hAnsi="Courier New" w:cs="Courier New"/>
          <w:color w:val="228B22"/>
          <w:sz w:val="20"/>
          <w:szCs w:val="20"/>
        </w:rPr>
        <w:t>Thick_Bi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%PWD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caluclation</w:t>
      </w:r>
      <w:proofErr w:type="spellEnd"/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Rho_W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rhoW,rhoW,n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WD_a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WD,WD,n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gsubtract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Rho_W,Rho_M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gsubtract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Rho_A,Rho_M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gsubtract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Rho_B,Rho_M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gsubtract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Rho_M,Rho_Bi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gsubtract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Rho_M,Rho_W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Water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WD_a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A_sed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Thick_A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B_sed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Thick_B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Bi_sed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Thick_Bi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Rhodiff_Bi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step1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gadd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Water,A_sed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step2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gadd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step1,B_sed);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step3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gadd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step2,Bi_sed);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PWD = step3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./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Rhodiff_W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M_Draw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Draw_ML-Draw_LS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/(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Draw_HS-Draw_LS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a_Draw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b_Draw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2-a_Draw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a_Draw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M_Draw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)-(1/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M_Draw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Drawdown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Draw_LS</w:t>
      </w:r>
      <w:proofErr w:type="spellEnd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+(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Draw_HS-Draw_LS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betarnd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(a_Draw,b_Draw,1,n));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PWD_2 = 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gsubtract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PWD,Drawdown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%Air-filled calculation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A_PWD2 = PWD.*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B_PWD2 = PWD_2.*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Rhodiff_W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Air_filled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(</w:t>
      </w: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gadd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A_PWD2,B_PWD2))./(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Rho_M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(1)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xrange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linspace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(WD,2*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WD,n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histogram(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PWD,25)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on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yyaxis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right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cdfplot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PWD)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'Paleo-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waterdepth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(m)'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 </w:t>
      </w:r>
      <w:proofErr w:type="spellStart"/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xlim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[WD,2*WD])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(2)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histogram(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PWD_2,25)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on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yyaxis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right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cdfplot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PWD_2)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'Post Drawdown Paleo-</w:t>
      </w:r>
      <w:proofErr w:type="spellStart"/>
      <w:r>
        <w:rPr>
          <w:rFonts w:ascii="Courier New" w:hAnsi="Courier New" w:cs="Courier New"/>
          <w:color w:val="A020F0"/>
          <w:sz w:val="20"/>
          <w:szCs w:val="20"/>
        </w:rPr>
        <w:t>waterdepth</w:t>
      </w:r>
      <w:proofErr w:type="spellEnd"/>
      <w:r>
        <w:rPr>
          <w:rFonts w:ascii="Courier New" w:hAnsi="Courier New" w:cs="Courier New"/>
          <w:color w:val="A020F0"/>
          <w:sz w:val="20"/>
          <w:szCs w:val="20"/>
        </w:rPr>
        <w:t xml:space="preserve"> (m)'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(3)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histogram(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Air_filled,25)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hold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on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yyaxis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right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cdfplot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urier New" w:hAnsi="Courier New" w:cs="Courier New"/>
          <w:color w:val="000000"/>
          <w:sz w:val="20"/>
          <w:szCs w:val="20"/>
        </w:rPr>
        <w:t>Air_filled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'Air-filled depth (m)'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figure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(4)</w:t>
      </w:r>
    </w:p>
    <w:p w:rsidR="00564BD0" w:rsidRDefault="00564BD0" w:rsidP="00564B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histogram(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Rho_A,25)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xlabel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>
        <w:rPr>
          <w:rFonts w:ascii="Courier New" w:hAnsi="Courier New" w:cs="Courier New"/>
          <w:color w:val="A020F0"/>
          <w:sz w:val="20"/>
          <w:szCs w:val="20"/>
        </w:rPr>
        <w:t>'Density of unit A (kg/m3)'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:rsidR="00C91C6C" w:rsidRDefault="00C91C6C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1C6C" w:rsidRDefault="00C91C6C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91C6C" w:rsidRPr="00C91C6C" w:rsidRDefault="00C91C6C" w:rsidP="00C91C6C">
      <w:pPr>
        <w:rPr>
          <w:rFonts w:ascii="Arial" w:hAnsi="Arial" w:cs="Arial"/>
          <w:sz w:val="24"/>
        </w:rPr>
      </w:pPr>
      <w:r w:rsidRPr="00C91C6C">
        <w:rPr>
          <w:rFonts w:ascii="Arial" w:hAnsi="Arial" w:cs="Arial"/>
          <w:sz w:val="24"/>
        </w:rPr>
        <w:t>Ionian Basin</w:t>
      </w:r>
      <w:r>
        <w:rPr>
          <w:rFonts w:ascii="Arial" w:hAnsi="Arial" w:cs="Arial"/>
          <w:sz w:val="24"/>
        </w:rPr>
        <w:t xml:space="preserve"> post salt</w:t>
      </w:r>
      <w:r w:rsidRPr="00C91C6C">
        <w:rPr>
          <w:rFonts w:ascii="Arial" w:hAnsi="Arial" w:cs="Arial"/>
          <w:sz w:val="24"/>
        </w:rPr>
        <w:t>: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spellEnd"/>
      <w:proofErr w:type="gramEnd"/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clear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all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%INPUT%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WD = 3360; </w:t>
      </w:r>
      <w:r>
        <w:rPr>
          <w:rFonts w:ascii="Courier New" w:hAnsi="Courier New" w:cs="Courier New"/>
          <w:color w:val="228B22"/>
          <w:sz w:val="20"/>
          <w:szCs w:val="20"/>
        </w:rPr>
        <w:t>% Present day water depth (m) - Also top of Unit A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1030; </w:t>
      </w:r>
      <w:r>
        <w:rPr>
          <w:rFonts w:ascii="Courier New" w:hAnsi="Courier New" w:cs="Courier New"/>
          <w:color w:val="228B22"/>
          <w:sz w:val="20"/>
          <w:szCs w:val="20"/>
        </w:rPr>
        <w:t>% water density, kg/m3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3250; </w:t>
      </w:r>
      <w:r>
        <w:rPr>
          <w:rFonts w:ascii="Courier New" w:hAnsi="Courier New" w:cs="Courier New"/>
          <w:color w:val="228B22"/>
          <w:sz w:val="20"/>
          <w:szCs w:val="20"/>
        </w:rPr>
        <w:t>%mantle density (ML), kg/m3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3300;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(HS), kg/m3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(LS), kg/m3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mantle density: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Trial = 5000;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Random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trian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number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 PARAMETERS%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%Top of unit B, HS, ML, LS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3720;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3740;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3700;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%Kurtosis for top B: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Phi0A = 0.65;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0.6;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0.55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This should be a smaller number than ML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0.62;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should be a bigger number than ML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grain density 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2670;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2700;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2660;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PARAMETERS%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%Base of unit B,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TopB_ML+1700+2225;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TopB_HS+2000+2250;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TopB_LS+1500+2200;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Kurt_BB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</w:t>
      </w:r>
      <w:r>
        <w:rPr>
          <w:rFonts w:ascii="Courier New" w:hAnsi="Courier New" w:cs="Courier New"/>
          <w:color w:val="228B22"/>
          <w:sz w:val="20"/>
          <w:szCs w:val="20"/>
        </w:rPr>
        <w:t>%Kurtosis for base B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:1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B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HS, ML, LS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Phi0B = 0.28;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0.68;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0.65;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0.70;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grain density (Kg/m3)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2380;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663606" w:rsidRDefault="00663606" w:rsidP="0066360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915E09" w:rsidRDefault="00915E09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 w:type="page"/>
      </w:r>
    </w:p>
    <w:p w:rsidR="00564BD0" w:rsidRPr="00915E09" w:rsidRDefault="00915E09" w:rsidP="00564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5E09">
        <w:rPr>
          <w:rFonts w:ascii="Arial" w:hAnsi="Arial" w:cs="Arial"/>
          <w:sz w:val="24"/>
          <w:szCs w:val="24"/>
        </w:rPr>
        <w:lastRenderedPageBreak/>
        <w:t>Gulf of Lions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spellEnd"/>
      <w:proofErr w:type="gramEnd"/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clear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all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%INPUT%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WD = 2400; </w:t>
      </w:r>
      <w:r>
        <w:rPr>
          <w:rFonts w:ascii="Courier New" w:hAnsi="Courier New" w:cs="Courier New"/>
          <w:color w:val="228B22"/>
          <w:sz w:val="20"/>
          <w:szCs w:val="20"/>
        </w:rPr>
        <w:t>% Present day water depth (m) - Also top of Unit A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1030; </w:t>
      </w:r>
      <w:r>
        <w:rPr>
          <w:rFonts w:ascii="Courier New" w:hAnsi="Courier New" w:cs="Courier New"/>
          <w:color w:val="228B22"/>
          <w:sz w:val="20"/>
          <w:szCs w:val="20"/>
        </w:rPr>
        <w:t>% water density, kg/m3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3250; </w:t>
      </w:r>
      <w:r>
        <w:rPr>
          <w:rFonts w:ascii="Courier New" w:hAnsi="Courier New" w:cs="Courier New"/>
          <w:color w:val="228B22"/>
          <w:sz w:val="20"/>
          <w:szCs w:val="20"/>
        </w:rPr>
        <w:t>%mantle density (ML), kg/m3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3300;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(HS), kg/m3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(LS), kg/m3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mantle density: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Trial = 5000;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Random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trian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number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 PARAMETERS%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%Top of unit B, HS, ML, LS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4910;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5300;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4800;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%Kurtosis for top B: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Phi0A = 0.27;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0.6;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0.55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This should be a smaller number than ML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0.62;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should be a bigger number than ML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grain density 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2350;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PARAMETERS%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%Base of unit B,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TopB_ML+1700;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TopB_HS+2000;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TopB_LS+1500;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Kurt_BB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</w:t>
      </w:r>
      <w:r>
        <w:rPr>
          <w:rFonts w:ascii="Courier New" w:hAnsi="Courier New" w:cs="Courier New"/>
          <w:color w:val="228B22"/>
          <w:sz w:val="20"/>
          <w:szCs w:val="20"/>
        </w:rPr>
        <w:t>%Kurtosis for base B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:1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B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HS, ML, LS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Phi0B = 0.5;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0.68;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0.65;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0.70;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grain density (Kg/m3)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2670;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2710;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%Drawdown values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1650; </w:t>
      </w:r>
      <w:r>
        <w:rPr>
          <w:rFonts w:ascii="Courier New" w:hAnsi="Courier New" w:cs="Courier New"/>
          <w:color w:val="228B22"/>
          <w:sz w:val="20"/>
          <w:szCs w:val="20"/>
        </w:rPr>
        <w:t>%Drawdown values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2000;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1400;</w:t>
      </w:r>
    </w:p>
    <w:p w:rsidR="00915E09" w:rsidRDefault="00915E09" w:rsidP="00915E09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1C6C" w:rsidRDefault="00C91C6C"/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15E09">
        <w:rPr>
          <w:rFonts w:ascii="Arial" w:hAnsi="Arial" w:cs="Arial"/>
          <w:sz w:val="24"/>
          <w:szCs w:val="24"/>
        </w:rPr>
        <w:t>Gulf of Lions</w:t>
      </w:r>
      <w:r>
        <w:rPr>
          <w:rFonts w:ascii="Arial" w:hAnsi="Arial" w:cs="Arial"/>
          <w:sz w:val="24"/>
          <w:szCs w:val="24"/>
        </w:rPr>
        <w:t xml:space="preserve"> post salt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spellEnd"/>
      <w:proofErr w:type="gramEnd"/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clear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all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%INPUT%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WD = 2400; </w:t>
      </w:r>
      <w:r>
        <w:rPr>
          <w:rFonts w:ascii="Courier New" w:hAnsi="Courier New" w:cs="Courier New"/>
          <w:color w:val="228B22"/>
          <w:sz w:val="20"/>
          <w:szCs w:val="20"/>
        </w:rPr>
        <w:t>% Present day water depth (m) - Also top of Unit A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1030; </w:t>
      </w:r>
      <w:r>
        <w:rPr>
          <w:rFonts w:ascii="Courier New" w:hAnsi="Courier New" w:cs="Courier New"/>
          <w:color w:val="228B22"/>
          <w:sz w:val="20"/>
          <w:szCs w:val="20"/>
        </w:rPr>
        <w:t>% water density,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3250; </w:t>
      </w:r>
      <w:r>
        <w:rPr>
          <w:rFonts w:ascii="Courier New" w:hAnsi="Courier New" w:cs="Courier New"/>
          <w:color w:val="228B22"/>
          <w:sz w:val="20"/>
          <w:szCs w:val="20"/>
        </w:rPr>
        <w:t>%mantle density (ML),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3300;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(HS),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(LS),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mantle density: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Trial = 5000;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Random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trian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number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 PARAMETERS%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%Top of unit B, HS, ML, LS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4000;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4100;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3900;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%Kurtosis for top B: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Phi0A = 0.65;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0.55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This should be a smaller number than ML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0.62;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should be a bigger number than ML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grain density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2670;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2700;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2660;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PARAMETERS%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%Base of unit B,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TopB_ML+1700+910;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TopB_HS+2000+1000;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TopB_LS+1500+890;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Kurt_BB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</w:t>
      </w:r>
      <w:r>
        <w:rPr>
          <w:rFonts w:ascii="Courier New" w:hAnsi="Courier New" w:cs="Courier New"/>
          <w:color w:val="228B22"/>
          <w:sz w:val="20"/>
          <w:szCs w:val="20"/>
        </w:rPr>
        <w:t>%Kurtosis for base B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:1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B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HS, ML, LS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Phi0B = 0.37;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0.68;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0.65;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0.70;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grain density (Kg/m3)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2500;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2420;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Pr="00915E09" w:rsidRDefault="00C91C6C" w:rsidP="00C91C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D64A6" w:rsidRDefault="008D64A6">
      <w:r>
        <w:br w:type="page"/>
      </w:r>
    </w:p>
    <w:p w:rsidR="008D64A6" w:rsidRPr="00C70A4A" w:rsidRDefault="008D64A6">
      <w:pPr>
        <w:rPr>
          <w:sz w:val="28"/>
        </w:rPr>
      </w:pPr>
      <w:proofErr w:type="spellStart"/>
      <w:r w:rsidRPr="00C70A4A">
        <w:rPr>
          <w:sz w:val="28"/>
        </w:rPr>
        <w:lastRenderedPageBreak/>
        <w:t>Herodotous</w:t>
      </w:r>
      <w:proofErr w:type="spellEnd"/>
      <w:r w:rsidRPr="00C70A4A">
        <w:rPr>
          <w:sz w:val="28"/>
        </w:rPr>
        <w:t xml:space="preserve"> basin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spellEnd"/>
      <w:proofErr w:type="gramEnd"/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clear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all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%INPUT%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WD = 2425; </w:t>
      </w:r>
      <w:r>
        <w:rPr>
          <w:rFonts w:ascii="Courier New" w:hAnsi="Courier New" w:cs="Courier New"/>
          <w:color w:val="228B22"/>
          <w:sz w:val="20"/>
          <w:szCs w:val="20"/>
        </w:rPr>
        <w:t>% Present day water depth (m) - Also top of Unit A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1030; </w:t>
      </w:r>
      <w:r>
        <w:rPr>
          <w:rFonts w:ascii="Courier New" w:hAnsi="Courier New" w:cs="Courier New"/>
          <w:color w:val="228B22"/>
          <w:sz w:val="20"/>
          <w:szCs w:val="20"/>
        </w:rPr>
        <w:t>% water density, kg/m3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3250; </w:t>
      </w:r>
      <w:r>
        <w:rPr>
          <w:rFonts w:ascii="Courier New" w:hAnsi="Courier New" w:cs="Courier New"/>
          <w:color w:val="228B22"/>
          <w:sz w:val="20"/>
          <w:szCs w:val="20"/>
        </w:rPr>
        <w:t>%mantle density (ML), kg/m3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3300;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(HS), kg/m3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(LS), kg/m3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mantle density: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Trial = 5000;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Random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trian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number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 PARAMETERS%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%Top of unit B, HS, ML, LS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6385;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6500;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6300;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%Kurtosis for top B: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Phi0A = 0.30;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0.6;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0.55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This should be a smaller number than ML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0.62;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should be a bigger number than ML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grain density 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2350;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PARAMETERS%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%Base of unit B,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TopB_ML+1700;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TopB_HS+2000;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TopB_LS+1500;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Kurt_BB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</w:t>
      </w:r>
      <w:r>
        <w:rPr>
          <w:rFonts w:ascii="Courier New" w:hAnsi="Courier New" w:cs="Courier New"/>
          <w:color w:val="228B22"/>
          <w:sz w:val="20"/>
          <w:szCs w:val="20"/>
        </w:rPr>
        <w:t>%Kurtosis for base B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:1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B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HS, ML, LS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Phi0B = 0.5;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0.68;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0.65;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0.70;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grain density (Kg/m3)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2670;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2710;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%Drawdown values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1650; </w:t>
      </w:r>
      <w:r>
        <w:rPr>
          <w:rFonts w:ascii="Courier New" w:hAnsi="Courier New" w:cs="Courier New"/>
          <w:color w:val="228B22"/>
          <w:sz w:val="20"/>
          <w:szCs w:val="20"/>
        </w:rPr>
        <w:t>%Drawdown values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2000;</w:t>
      </w:r>
    </w:p>
    <w:p w:rsidR="008D64A6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1400;</w:t>
      </w:r>
    </w:p>
    <w:p w:rsidR="00C70A4A" w:rsidRDefault="008D64A6" w:rsidP="008D64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1C6C" w:rsidRDefault="00C91C6C" w:rsidP="00C91C6C">
      <w:pPr>
        <w:pStyle w:val="NoSpacing"/>
        <w:rPr>
          <w:sz w:val="28"/>
        </w:rPr>
      </w:pPr>
    </w:p>
    <w:p w:rsidR="00C91C6C" w:rsidRPr="00C91C6C" w:rsidRDefault="00C91C6C" w:rsidP="00C91C6C">
      <w:pPr>
        <w:pStyle w:val="NoSpacing"/>
        <w:rPr>
          <w:sz w:val="28"/>
        </w:rPr>
      </w:pPr>
      <w:r w:rsidRPr="00C91C6C">
        <w:rPr>
          <w:sz w:val="28"/>
        </w:rPr>
        <w:t>Herodotus basin post salt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spellEnd"/>
      <w:proofErr w:type="gramEnd"/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clear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all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%INPUT%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WD = 2425; </w:t>
      </w:r>
      <w:r>
        <w:rPr>
          <w:rFonts w:ascii="Courier New" w:hAnsi="Courier New" w:cs="Courier New"/>
          <w:color w:val="228B22"/>
          <w:sz w:val="20"/>
          <w:szCs w:val="20"/>
        </w:rPr>
        <w:t>% Present day water depth (m) - Also top of Unit A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1030; </w:t>
      </w:r>
      <w:r>
        <w:rPr>
          <w:rFonts w:ascii="Courier New" w:hAnsi="Courier New" w:cs="Courier New"/>
          <w:color w:val="228B22"/>
          <w:sz w:val="20"/>
          <w:szCs w:val="20"/>
        </w:rPr>
        <w:t>% water density,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3250; </w:t>
      </w:r>
      <w:r>
        <w:rPr>
          <w:rFonts w:ascii="Courier New" w:hAnsi="Courier New" w:cs="Courier New"/>
          <w:color w:val="228B22"/>
          <w:sz w:val="20"/>
          <w:szCs w:val="20"/>
        </w:rPr>
        <w:t>%mantle density (ML),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3300;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(HS),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(LS),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mantle density: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Trial = 5000;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Random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trian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number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 PARAMETERS%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%Top of unit B, HS, ML, LS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3635;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3700;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3600;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%Kurtosis for top B: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Phi0A = 0.65;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0.55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This should be a smaller number than ML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0.62;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should be a bigger number than ML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grain density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2670;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2700;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2660;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PARAMETERS%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%Base of unit B,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TopB_ML+1700+2750;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TopB_HS+2000+2800;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TopB_LS+1500+2725;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Kurt_BB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</w:t>
      </w:r>
      <w:r>
        <w:rPr>
          <w:rFonts w:ascii="Courier New" w:hAnsi="Courier New" w:cs="Courier New"/>
          <w:color w:val="228B22"/>
          <w:sz w:val="20"/>
          <w:szCs w:val="20"/>
        </w:rPr>
        <w:t>%Kurtosis for base B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:1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lastRenderedPageBreak/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B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HS, ML, LS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Phi0B = 0.2;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0.68;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0.65;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0.70;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grain density (Kg/m3)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2340;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2300;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70A4A" w:rsidRDefault="00C91C6C" w:rsidP="00C91C6C">
      <w:pPr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C70A4A">
        <w:rPr>
          <w:rFonts w:ascii="Courier New" w:hAnsi="Courier New" w:cs="Courier New"/>
          <w:color w:val="000000"/>
          <w:sz w:val="20"/>
          <w:szCs w:val="20"/>
        </w:rPr>
        <w:br w:type="page"/>
      </w:r>
    </w:p>
    <w:p w:rsidR="008D64A6" w:rsidRDefault="00C70A4A" w:rsidP="00C70A4A">
      <w:pPr>
        <w:rPr>
          <w:sz w:val="28"/>
        </w:rPr>
      </w:pPr>
      <w:r w:rsidRPr="00C70A4A">
        <w:rPr>
          <w:sz w:val="28"/>
        </w:rPr>
        <w:lastRenderedPageBreak/>
        <w:t>Levantine basin</w:t>
      </w:r>
      <w:r w:rsidR="00C91C6C">
        <w:rPr>
          <w:sz w:val="28"/>
        </w:rPr>
        <w:t xml:space="preserve"> </w:t>
      </w:r>
      <w:proofErr w:type="spellStart"/>
      <w:r w:rsidR="00C91C6C">
        <w:rPr>
          <w:sz w:val="28"/>
        </w:rPr>
        <w:t>presalt</w:t>
      </w:r>
      <w:proofErr w:type="spellEnd"/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%INPUT%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WD = 2030; </w:t>
      </w:r>
      <w:r>
        <w:rPr>
          <w:rFonts w:ascii="Courier New" w:hAnsi="Courier New" w:cs="Courier New"/>
          <w:color w:val="228B22"/>
          <w:sz w:val="20"/>
          <w:szCs w:val="20"/>
        </w:rPr>
        <w:t>% Present day water depth (m) - Also top of Unit A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1030; </w:t>
      </w:r>
      <w:r>
        <w:rPr>
          <w:rFonts w:ascii="Courier New" w:hAnsi="Courier New" w:cs="Courier New"/>
          <w:color w:val="228B22"/>
          <w:sz w:val="20"/>
          <w:szCs w:val="20"/>
        </w:rPr>
        <w:t>% water density, kg/m3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3250; </w:t>
      </w:r>
      <w:r>
        <w:rPr>
          <w:rFonts w:ascii="Courier New" w:hAnsi="Courier New" w:cs="Courier New"/>
          <w:color w:val="228B22"/>
          <w:sz w:val="20"/>
          <w:szCs w:val="20"/>
        </w:rPr>
        <w:t>%mantle density (ML), kg/m3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3300;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(HS), kg/m3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(LS), kg/m3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mantle density: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Trial = 5000;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Random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trian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number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 PARAMETERS%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%Top of unit B, HS, ML, LS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4150;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4250;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4100;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%Kurtosis for top B: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Phi0A = 0.04;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0.6;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0.55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This should be a smaller number than ML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0.62;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should be a bigger number than ML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grain density 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2210;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2250;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2200;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PARAMETERS%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%Base of unit B,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TopB_ML+1700;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TopB_HS+2000;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TopB_LS+1500;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Kurt_BB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</w:t>
      </w:r>
      <w:r>
        <w:rPr>
          <w:rFonts w:ascii="Courier New" w:hAnsi="Courier New" w:cs="Courier New"/>
          <w:color w:val="228B22"/>
          <w:sz w:val="20"/>
          <w:szCs w:val="20"/>
        </w:rPr>
        <w:t>%Kurtosis for base B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:1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B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HS, ML, LS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Phi0B = 0.5;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0.68;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0.65;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0.70;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grain density (Kg/m3)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2670;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2710;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2650;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lastRenderedPageBreak/>
        <w:t>Kurt_rhoB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%Drawdown values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1650; </w:t>
      </w:r>
      <w:r>
        <w:rPr>
          <w:rFonts w:ascii="Courier New" w:hAnsi="Courier New" w:cs="Courier New"/>
          <w:color w:val="228B22"/>
          <w:sz w:val="20"/>
          <w:szCs w:val="20"/>
        </w:rPr>
        <w:t>%Drawdown values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2000;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Draw_LS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1400;</w:t>
      </w:r>
    </w:p>
    <w:p w:rsidR="00C70A4A" w:rsidRDefault="00C70A4A" w:rsidP="00C70A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A4A" w:rsidRDefault="00C91C6C" w:rsidP="00C70A4A">
      <w:pPr>
        <w:rPr>
          <w:sz w:val="28"/>
        </w:rPr>
      </w:pPr>
      <w:r>
        <w:rPr>
          <w:sz w:val="28"/>
        </w:rPr>
        <w:t>Levantine basin post-salt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clc</w:t>
      </w:r>
      <w:proofErr w:type="spellEnd"/>
      <w:proofErr w:type="gramEnd"/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clear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A020F0"/>
          <w:sz w:val="20"/>
          <w:szCs w:val="20"/>
        </w:rPr>
        <w:t>all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%INPUT%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WD = 2030; </w:t>
      </w:r>
      <w:r>
        <w:rPr>
          <w:rFonts w:ascii="Courier New" w:hAnsi="Courier New" w:cs="Courier New"/>
          <w:color w:val="228B22"/>
          <w:sz w:val="20"/>
          <w:szCs w:val="20"/>
        </w:rPr>
        <w:t>% Present day water depth (m) - Also top of Unit A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rhoW</w:t>
      </w:r>
      <w:proofErr w:type="spellEnd"/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= 1030; </w:t>
      </w:r>
      <w:r>
        <w:rPr>
          <w:rFonts w:ascii="Courier New" w:hAnsi="Courier New" w:cs="Courier New"/>
          <w:color w:val="228B22"/>
          <w:sz w:val="20"/>
          <w:szCs w:val="20"/>
        </w:rPr>
        <w:t>% water density,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3250; </w:t>
      </w:r>
      <w:r>
        <w:rPr>
          <w:rFonts w:ascii="Courier New" w:hAnsi="Courier New" w:cs="Courier New"/>
          <w:color w:val="228B22"/>
          <w:sz w:val="20"/>
          <w:szCs w:val="20"/>
        </w:rPr>
        <w:t>%mantle density (ML),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3300;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(HS),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rhoM_LS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3200; </w:t>
      </w:r>
      <w:r>
        <w:rPr>
          <w:rFonts w:ascii="Courier New" w:hAnsi="Courier New" w:cs="Courier New"/>
          <w:color w:val="228B22"/>
          <w:sz w:val="20"/>
          <w:szCs w:val="20"/>
        </w:rPr>
        <w:t>%mantle density (LS), kg/m3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Kurt_rhoM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mantle density: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Trial = 5000;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 Random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trian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number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A PARAMETERS%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%Top of unit B, HS, ML, LS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2450;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2480;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TopB_LS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2440;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Kurt_TB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0.5; </w:t>
      </w:r>
      <w:r>
        <w:rPr>
          <w:rFonts w:ascii="Courier New" w:hAnsi="Courier New" w:cs="Courier New"/>
          <w:color w:val="228B22"/>
          <w:sz w:val="20"/>
          <w:szCs w:val="20"/>
        </w:rPr>
        <w:t xml:space="preserve">%Kurtosis for top B: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Phi0A = 0.65;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0.55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>This should be a smaller number than ML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0.62; 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This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should be a bigger number than ML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A grain density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2670;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2700;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rhoA_LS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2660;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Kurt_rhoA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PARAMETERS%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%Base of unit B, HS, ML, LS:  silt ~0.6, shale ~0.68, sand ~0.3, carbonate ~0.25,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challk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~0.72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TopB_ML+1700+1700; </w:t>
      </w:r>
      <w:r>
        <w:rPr>
          <w:rFonts w:ascii="Courier New" w:hAnsi="Courier New" w:cs="Courier New"/>
          <w:color w:val="228B22"/>
          <w:sz w:val="20"/>
          <w:szCs w:val="20"/>
        </w:rPr>
        <w:t>% Most likely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TopB_HS+2000+1800; </w:t>
      </w:r>
      <w:r>
        <w:rPr>
          <w:rFonts w:ascii="Courier New" w:hAnsi="Courier New" w:cs="Courier New"/>
          <w:color w:val="228B22"/>
          <w:sz w:val="20"/>
          <w:szCs w:val="20"/>
        </w:rPr>
        <w:t>% High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BasB_LS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TopB_LS+1500+1650; </w:t>
      </w:r>
      <w:r>
        <w:rPr>
          <w:rFonts w:ascii="Courier New" w:hAnsi="Courier New" w:cs="Courier New"/>
          <w:color w:val="228B22"/>
          <w:sz w:val="20"/>
          <w:szCs w:val="20"/>
        </w:rPr>
        <w:t>% Low estimate top B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Kurt_BB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1; </w:t>
      </w:r>
      <w:r>
        <w:rPr>
          <w:rFonts w:ascii="Courier New" w:hAnsi="Courier New" w:cs="Courier New"/>
          <w:color w:val="228B22"/>
          <w:sz w:val="20"/>
          <w:szCs w:val="20"/>
        </w:rPr>
        <w:t>%Kurtosis for base B</w:t>
      </w:r>
      <w:proofErr w:type="gramStart"/>
      <w:r>
        <w:rPr>
          <w:rFonts w:ascii="Courier New" w:hAnsi="Courier New" w:cs="Courier New"/>
          <w:color w:val="228B22"/>
          <w:sz w:val="20"/>
          <w:szCs w:val="20"/>
        </w:rPr>
        <w:t>:1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 xml:space="preserve">%Unit B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athys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coefficeints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HS, ML, LS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Phi0B = 0.3;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0.68;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0.65;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C_unB_LS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0.70;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228B22"/>
          <w:sz w:val="20"/>
          <w:szCs w:val="20"/>
        </w:rPr>
        <w:t>%Unit B grain density (Kg/m3)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rhoB_ML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2440;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(ML)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rhoB_HS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2500;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(HS)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rhoB_LS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2400; </w:t>
      </w:r>
      <w:r>
        <w:rPr>
          <w:rFonts w:ascii="Courier New" w:hAnsi="Courier New" w:cs="Courier New"/>
          <w:color w:val="228B22"/>
          <w:sz w:val="20"/>
          <w:szCs w:val="20"/>
        </w:rPr>
        <w:t>%dry grain density (LS)</w:t>
      </w:r>
    </w:p>
    <w:p w:rsidR="00C91C6C" w:rsidRDefault="00C91C6C" w:rsidP="00C91C6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Kurt_rhoB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 xml:space="preserve"> = 1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;</w:t>
      </w:r>
      <w:r>
        <w:rPr>
          <w:rFonts w:ascii="Courier New" w:hAnsi="Courier New" w:cs="Courier New"/>
          <w:color w:val="228B22"/>
          <w:sz w:val="20"/>
          <w:szCs w:val="20"/>
        </w:rPr>
        <w:t>%</w:t>
      </w:r>
      <w:proofErr w:type="gramEnd"/>
      <w:r>
        <w:rPr>
          <w:rFonts w:ascii="Courier New" w:hAnsi="Courier New" w:cs="Courier New"/>
          <w:color w:val="228B22"/>
          <w:sz w:val="20"/>
          <w:szCs w:val="20"/>
        </w:rPr>
        <w:t xml:space="preserve">Kurtosis for grain density for unit A: 1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mesokurtic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 xml:space="preserve">, 0.5 = </w:t>
      </w:r>
      <w:proofErr w:type="spellStart"/>
      <w:r>
        <w:rPr>
          <w:rFonts w:ascii="Courier New" w:hAnsi="Courier New" w:cs="Courier New"/>
          <w:color w:val="228B22"/>
          <w:sz w:val="20"/>
          <w:szCs w:val="20"/>
        </w:rPr>
        <w:t>platykurtic</w:t>
      </w:r>
      <w:proofErr w:type="spellEnd"/>
      <w:r>
        <w:rPr>
          <w:rFonts w:ascii="Courier New" w:hAnsi="Courier New" w:cs="Courier New"/>
          <w:color w:val="228B22"/>
          <w:sz w:val="20"/>
          <w:szCs w:val="20"/>
        </w:rPr>
        <w:t>, 2 = Leptokurtic</w:t>
      </w:r>
    </w:p>
    <w:p w:rsidR="00C91C6C" w:rsidRPr="00C70A4A" w:rsidRDefault="00C91C6C" w:rsidP="00C70A4A">
      <w:pPr>
        <w:rPr>
          <w:sz w:val="28"/>
        </w:rPr>
      </w:pPr>
    </w:p>
    <w:sectPr w:rsidR="00C91C6C" w:rsidRPr="00C70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D0"/>
    <w:rsid w:val="00450504"/>
    <w:rsid w:val="004536E0"/>
    <w:rsid w:val="004742EF"/>
    <w:rsid w:val="00564BD0"/>
    <w:rsid w:val="00663606"/>
    <w:rsid w:val="008576BB"/>
    <w:rsid w:val="008D64A6"/>
    <w:rsid w:val="00915E09"/>
    <w:rsid w:val="00C70A4A"/>
    <w:rsid w:val="00C91C6C"/>
    <w:rsid w:val="00F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3E115-9A59-44BE-B2B5-CFCAA4A1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A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0A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A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70A4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C70A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C91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17</Pages>
  <Words>3577</Words>
  <Characters>20392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</Company>
  <LinksUpToDate>false</LinksUpToDate>
  <CharactersWithSpaces>23922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Konstantinou, Alexandros George</dc:creator>
  <cp:keywords/>
  <dc:description/>
  <cp:lastModifiedBy>Konstantinou, Alexandros George</cp:lastModifiedBy>
  <cp:revision>7</cp:revision>
  <dcterms:created xsi:type="dcterms:W3CDTF">2021-03-03T22:25:00Z</dcterms:created>
  <dcterms:modified xsi:type="dcterms:W3CDTF">2021-07-08T13:41:00Z</dcterms:modified>
</cp:coreProperties>
</file>