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D1" w:rsidRPr="00643135" w:rsidRDefault="005037D1" w:rsidP="00E962C5">
      <w:pPr>
        <w:spacing w:line="240" w:lineRule="auto"/>
        <w:rPr>
          <w:rFonts w:ascii="Times New Roman" w:hAnsi="Times New Roman" w:cs="Times New Roman"/>
          <w:b/>
          <w:sz w:val="32"/>
          <w:szCs w:val="24"/>
          <w:lang w:eastAsia="zh-CN"/>
        </w:rPr>
      </w:pPr>
      <w:r w:rsidRPr="00643135">
        <w:rPr>
          <w:rFonts w:ascii="Times New Roman" w:hAnsi="Times New Roman" w:cs="Times New Roman"/>
          <w:b/>
          <w:sz w:val="32"/>
          <w:szCs w:val="24"/>
          <w:lang w:eastAsia="zh-CN"/>
        </w:rPr>
        <w:t>An</w:t>
      </w:r>
      <w:r>
        <w:rPr>
          <w:rFonts w:ascii="Times New Roman" w:hAnsi="Times New Roman" w:cs="Times New Roman"/>
          <w:b/>
          <w:sz w:val="32"/>
          <w:szCs w:val="24"/>
          <w:lang w:eastAsia="zh-CN"/>
        </w:rPr>
        <w:t xml:space="preserve"> E</w:t>
      </w:r>
      <w:r w:rsidRPr="00643135">
        <w:rPr>
          <w:rFonts w:ascii="Times New Roman" w:hAnsi="Times New Roman" w:cs="Times New Roman"/>
          <w:b/>
          <w:sz w:val="32"/>
          <w:szCs w:val="24"/>
          <w:lang w:eastAsia="zh-CN"/>
        </w:rPr>
        <w:t>fficient</w:t>
      </w:r>
      <w:r>
        <w:rPr>
          <w:rFonts w:ascii="Times New Roman" w:hAnsi="Times New Roman" w:cs="Times New Roman"/>
          <w:b/>
          <w:sz w:val="32"/>
          <w:szCs w:val="24"/>
          <w:lang w:eastAsia="zh-CN"/>
        </w:rPr>
        <w:t>, C</w:t>
      </w:r>
      <w:r w:rsidRPr="00643135">
        <w:rPr>
          <w:rFonts w:ascii="Times New Roman" w:hAnsi="Times New Roman" w:cs="Times New Roman"/>
          <w:b/>
          <w:sz w:val="32"/>
          <w:szCs w:val="24"/>
          <w:lang w:eastAsia="zh-CN"/>
        </w:rPr>
        <w:t>onsistent,</w:t>
      </w:r>
      <w:r>
        <w:rPr>
          <w:rFonts w:ascii="Times New Roman" w:hAnsi="Times New Roman" w:cs="Times New Roman"/>
          <w:b/>
          <w:sz w:val="32"/>
          <w:szCs w:val="24"/>
          <w:lang w:eastAsia="zh-CN"/>
        </w:rPr>
        <w:t xml:space="preserve"> and Trackable Method to Quantify Organic Matter </w:t>
      </w:r>
      <w:r>
        <w:rPr>
          <w:rFonts w:ascii="Times New Roman" w:hAnsi="Times New Roman" w:cs="Times New Roman" w:hint="eastAsia"/>
          <w:b/>
          <w:sz w:val="32"/>
          <w:szCs w:val="24"/>
          <w:lang w:eastAsia="zh-CN"/>
        </w:rPr>
        <w:t xml:space="preserve">Hosted </w:t>
      </w:r>
      <w:r>
        <w:rPr>
          <w:rFonts w:ascii="Times New Roman" w:hAnsi="Times New Roman" w:cs="Times New Roman"/>
          <w:b/>
          <w:sz w:val="32"/>
          <w:szCs w:val="24"/>
          <w:lang w:eastAsia="zh-CN"/>
        </w:rPr>
        <w:t>Porosity from Ion-milled SEM I</w:t>
      </w:r>
      <w:r w:rsidRPr="00643135">
        <w:rPr>
          <w:rFonts w:ascii="Times New Roman" w:hAnsi="Times New Roman" w:cs="Times New Roman"/>
          <w:b/>
          <w:sz w:val="32"/>
          <w:szCs w:val="24"/>
          <w:lang w:eastAsia="zh-CN"/>
        </w:rPr>
        <w:t>mages</w:t>
      </w:r>
      <w:r>
        <w:rPr>
          <w:rFonts w:ascii="Times New Roman" w:hAnsi="Times New Roman" w:cs="Times New Roman"/>
          <w:b/>
          <w:sz w:val="32"/>
          <w:szCs w:val="24"/>
          <w:lang w:eastAsia="zh-CN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32"/>
          <w:szCs w:val="24"/>
          <w:lang w:eastAsia="zh-CN"/>
        </w:rPr>
        <w:t>M</w:t>
      </w:r>
      <w:r w:rsidRPr="00643135">
        <w:rPr>
          <w:rFonts w:ascii="Times New Roman" w:hAnsi="Times New Roman" w:cs="Times New Roman"/>
          <w:b/>
          <w:sz w:val="32"/>
          <w:szCs w:val="24"/>
          <w:lang w:eastAsia="zh-CN"/>
        </w:rPr>
        <w:t>udrock</w:t>
      </w:r>
      <w:proofErr w:type="spellEnd"/>
    </w:p>
    <w:p w:rsidR="005037D1" w:rsidRPr="00643135" w:rsidRDefault="005037D1" w:rsidP="005037D1">
      <w:pPr>
        <w:spacing w:line="48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643135">
        <w:rPr>
          <w:rFonts w:ascii="Times New Roman" w:hAnsi="Times New Roman" w:cs="Times New Roman"/>
          <w:b/>
          <w:sz w:val="24"/>
          <w:szCs w:val="24"/>
          <w:lang w:eastAsia="zh-CN"/>
        </w:rPr>
        <w:t>Liaosha Song</w:t>
      </w:r>
      <w:r w:rsidRPr="00643135"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1</w:t>
      </w:r>
      <w:r w:rsidRPr="00643135">
        <w:rPr>
          <w:rFonts w:ascii="Times New Roman" w:hAnsi="Times New Roman" w:cs="Times New Roman"/>
          <w:b/>
          <w:sz w:val="24"/>
          <w:szCs w:val="24"/>
          <w:lang w:eastAsia="zh-CN"/>
        </w:rPr>
        <w:t>, Travis Warner</w:t>
      </w:r>
      <w:r w:rsidRPr="00643135"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2</w:t>
      </w:r>
      <w:r w:rsidRPr="00643135">
        <w:rPr>
          <w:rFonts w:ascii="Times New Roman" w:hAnsi="Times New Roman" w:cs="Times New Roman"/>
          <w:b/>
          <w:sz w:val="24"/>
          <w:szCs w:val="24"/>
          <w:lang w:eastAsia="zh-CN"/>
        </w:rPr>
        <w:t>, Timothy Carr</w:t>
      </w:r>
      <w:r w:rsidRPr="00643135"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1</w:t>
      </w:r>
    </w:p>
    <w:p w:rsidR="005037D1" w:rsidRPr="00643135" w:rsidRDefault="005037D1" w:rsidP="00E96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643135">
        <w:rPr>
          <w:rFonts w:ascii="Times New Roman" w:hAnsi="Times New Roman" w:cs="Times New Roman"/>
          <w:b/>
          <w:sz w:val="24"/>
          <w:szCs w:val="24"/>
          <w:lang w:eastAsia="zh-CN"/>
        </w:rPr>
        <w:t>1. Department of Geology and Geography, West Virginia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University, Morgantown, WV, 26506</w:t>
      </w:r>
    </w:p>
    <w:p w:rsidR="005037D1" w:rsidRDefault="005037D1" w:rsidP="00E96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643135">
        <w:rPr>
          <w:rFonts w:ascii="Times New Roman" w:hAnsi="Times New Roman" w:cs="Times New Roman"/>
          <w:b/>
          <w:sz w:val="24"/>
          <w:szCs w:val="24"/>
          <w:lang w:eastAsia="zh-CN"/>
        </w:rPr>
        <w:t>2. EQT Corporation, Pittsburgh, PA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, 15222</w:t>
      </w:r>
    </w:p>
    <w:p w:rsidR="00E962C5" w:rsidRPr="00643135" w:rsidRDefault="00E962C5" w:rsidP="00E96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90646" w:rsidRPr="005037D1" w:rsidRDefault="005037D1" w:rsidP="005037D1">
      <w:pPr>
        <w:spacing w:line="480" w:lineRule="auto"/>
        <w:rPr>
          <w:rFonts w:ascii="Times New Roman" w:hAnsi="Times New Roman" w:cs="Times New Roman"/>
          <w:b/>
          <w:sz w:val="32"/>
          <w:szCs w:val="24"/>
          <w:lang w:eastAsia="zh-CN"/>
        </w:rPr>
      </w:pPr>
      <w:r w:rsidRPr="005037D1">
        <w:rPr>
          <w:rFonts w:ascii="Times New Roman" w:hAnsi="Times New Roman" w:cs="Times New Roman"/>
          <w:b/>
          <w:sz w:val="32"/>
          <w:szCs w:val="24"/>
          <w:lang w:eastAsia="zh-CN"/>
        </w:rPr>
        <w:t>Supplementary material</w:t>
      </w:r>
    </w:p>
    <w:p w:rsidR="005037D1" w:rsidRDefault="005037D1" w:rsidP="0024663A">
      <w:pPr>
        <w:spacing w:line="480" w:lineRule="auto"/>
        <w:rPr>
          <w:rFonts w:ascii="Times New Roman" w:hAnsi="Times New Roman" w:cs="Times New Roman"/>
          <w:b/>
          <w:sz w:val="32"/>
          <w:szCs w:val="24"/>
          <w:lang w:eastAsia="zh-CN"/>
        </w:rPr>
      </w:pPr>
      <w:r w:rsidRPr="0024663A">
        <w:rPr>
          <w:rFonts w:ascii="Times New Roman" w:hAnsi="Times New Roman" w:cs="Times New Roman"/>
          <w:b/>
          <w:sz w:val="32"/>
          <w:szCs w:val="24"/>
          <w:lang w:eastAsia="zh-CN"/>
        </w:rPr>
        <w:t>Step-by-step ImageJ/Fiji procedure</w:t>
      </w:r>
    </w:p>
    <w:p w:rsidR="0024663A" w:rsidRPr="0024663A" w:rsidRDefault="0024663A" w:rsidP="0024663A">
      <w:pPr>
        <w:spacing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24663A">
        <w:rPr>
          <w:rFonts w:ascii="Times New Roman" w:hAnsi="Times New Roman" w:cs="Times New Roman"/>
          <w:sz w:val="24"/>
          <w:szCs w:val="24"/>
          <w:lang w:eastAsia="zh-CN"/>
        </w:rPr>
        <w:t>Download ImageJ/Fiji, and install it.</w:t>
      </w:r>
    </w:p>
    <w:p w:rsidR="0024663A" w:rsidRPr="0024663A" w:rsidRDefault="0024663A" w:rsidP="0024663A">
      <w:pPr>
        <w:spacing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24663A">
        <w:rPr>
          <w:rFonts w:ascii="Times New Roman" w:hAnsi="Times New Roman" w:cs="Times New Roman"/>
          <w:sz w:val="24"/>
          <w:szCs w:val="24"/>
          <w:lang w:eastAsia="zh-CN"/>
        </w:rPr>
        <w:t>Open Fiji, the interface looks like this:</w:t>
      </w:r>
    </w:p>
    <w:p w:rsidR="0024663A" w:rsidRPr="0024663A" w:rsidRDefault="0024663A" w:rsidP="0024663A">
      <w:pPr>
        <w:spacing w:line="480" w:lineRule="auto"/>
        <w:rPr>
          <w:rFonts w:ascii="Times New Roman" w:hAnsi="Times New Roman" w:cs="Times New Roman"/>
          <w:b/>
          <w:sz w:val="32"/>
          <w:szCs w:val="24"/>
          <w:lang w:eastAsia="zh-CN"/>
        </w:rPr>
      </w:pPr>
      <w:r>
        <w:rPr>
          <w:noProof/>
        </w:rPr>
        <w:drawing>
          <wp:inline distT="0" distB="0" distL="0" distR="0" wp14:anchorId="22644DBC" wp14:editId="0E9988DC">
            <wp:extent cx="55626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AAE" w:rsidRDefault="00451AAE">
      <w:r>
        <w:t>To open an image: File &gt;</w:t>
      </w:r>
      <w:r w:rsidR="0024663A">
        <w:t xml:space="preserve"> Open</w:t>
      </w:r>
      <w:r>
        <w:t xml:space="preserve">, then choose the SEM image in local drive. </w:t>
      </w:r>
    </w:p>
    <w:p w:rsidR="00451AAE" w:rsidRDefault="00451AAE">
      <w:r>
        <w:t>To switch the input image to an 8-bit image: Image &gt; Type &gt; 8 bit.</w:t>
      </w:r>
    </w:p>
    <w:p w:rsidR="005928C6" w:rsidRDefault="005928C6">
      <w:r>
        <w:t xml:space="preserve">To use </w:t>
      </w:r>
      <w:r w:rsidR="00A4535C">
        <w:t>median filter to reduce the nois</w:t>
      </w:r>
      <w:r>
        <w:t xml:space="preserve">e: </w:t>
      </w:r>
      <w:r w:rsidR="003F2FD1">
        <w:t xml:space="preserve">Process &gt; Filters &gt; Median, set the radius to 2 pixels, then OK. </w:t>
      </w:r>
    </w:p>
    <w:p w:rsidR="003F2FD1" w:rsidRDefault="003F2FD1">
      <w:r>
        <w:rPr>
          <w:noProof/>
        </w:rPr>
        <w:drawing>
          <wp:inline distT="0" distB="0" distL="0" distR="0" wp14:anchorId="41DC5F0B" wp14:editId="57128D14">
            <wp:extent cx="1819275" cy="15811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AB1" w:rsidRDefault="00B34AB1" w:rsidP="00B34AB1">
      <w:r>
        <w:lastRenderedPageBreak/>
        <w:t>Duplicate the converted image, one for segmenting the pores, the other for segmenting the organic matter: Image &gt; Duplicate. Then save them, File &gt; Save As &gt; Tiff. Name one as porosity, the other as organic matter</w:t>
      </w:r>
      <w:r w:rsidR="007B7A4A">
        <w:t xml:space="preserve"> and pores</w:t>
      </w:r>
      <w:r>
        <w:t xml:space="preserve">.  </w:t>
      </w:r>
    </w:p>
    <w:p w:rsidR="00624353" w:rsidRDefault="00624353" w:rsidP="00624353">
      <w:pPr>
        <w:pStyle w:val="ListParagraph"/>
        <w:numPr>
          <w:ilvl w:val="0"/>
          <w:numId w:val="1"/>
        </w:numPr>
      </w:pPr>
      <w:r>
        <w:t>Segmentation of the pores.</w:t>
      </w:r>
    </w:p>
    <w:p w:rsidR="005F1FE2" w:rsidRDefault="00B34AB1">
      <w:r>
        <w:rPr>
          <w:noProof/>
        </w:rPr>
        <w:drawing>
          <wp:inline distT="0" distB="0" distL="0" distR="0" wp14:anchorId="2A3F7B7B" wp14:editId="66D21880">
            <wp:extent cx="5353050" cy="4133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7D1" w:rsidRDefault="00451AAE">
      <w:r>
        <w:t>To Segment the pore space using adaptive local thresholding: Image &gt; Adjust &gt; Auto Local Threshold.</w:t>
      </w:r>
    </w:p>
    <w:p w:rsidR="00371D17" w:rsidRDefault="00451AAE">
      <w:r>
        <w:t xml:space="preserve">In the following window, select </w:t>
      </w:r>
      <w:proofErr w:type="spellStart"/>
      <w:r>
        <w:t>Phansalkar</w:t>
      </w:r>
      <w:proofErr w:type="spellEnd"/>
      <w:r>
        <w:t xml:space="preserve"> in Method</w:t>
      </w:r>
      <w:r w:rsidR="00371D17">
        <w:t xml:space="preserve">, the default Radius is 15 pixels. Set both Parameter 1 and 2 to be 0.5, </w:t>
      </w:r>
      <w:r w:rsidR="005F1FE2">
        <w:t xml:space="preserve">keep White objects on black background checked, </w:t>
      </w:r>
      <w:proofErr w:type="gramStart"/>
      <w:r w:rsidR="00371D17">
        <w:t>then</w:t>
      </w:r>
      <w:proofErr w:type="gramEnd"/>
      <w:r w:rsidR="00371D17">
        <w:t xml:space="preserve"> OK.</w:t>
      </w:r>
    </w:p>
    <w:p w:rsidR="005F1FE2" w:rsidRDefault="005F1FE2">
      <w:r>
        <w:rPr>
          <w:noProof/>
        </w:rPr>
        <w:lastRenderedPageBreak/>
        <w:drawing>
          <wp:inline distT="0" distB="0" distL="0" distR="0" wp14:anchorId="68A26B5A" wp14:editId="39FD3D54">
            <wp:extent cx="3276600" cy="3324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FE2" w:rsidRDefault="005F1FE2">
      <w:r>
        <w:t>The segmented pore space is list as following</w:t>
      </w:r>
      <w:r w:rsidR="00452E7C">
        <w:t xml:space="preserve"> shown in black</w:t>
      </w:r>
      <w:r>
        <w:t xml:space="preserve">. </w:t>
      </w:r>
    </w:p>
    <w:p w:rsidR="005F1FE2" w:rsidRDefault="000276D7">
      <w:r>
        <w:rPr>
          <w:noProof/>
        </w:rPr>
        <w:drawing>
          <wp:inline distT="0" distB="0" distL="0" distR="0" wp14:anchorId="5CA3CC08" wp14:editId="05369E12">
            <wp:extent cx="5362575" cy="41052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C34" w:rsidRDefault="00A05C34">
      <w:r>
        <w:lastRenderedPageBreak/>
        <w:t>Invert foreground and background, Process &gt; Binary &gt; Make Binary.</w:t>
      </w:r>
      <w:r w:rsidR="00452E7C">
        <w:t xml:space="preserve"> </w:t>
      </w:r>
    </w:p>
    <w:p w:rsidR="00A05C34" w:rsidRDefault="00452E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1359673</wp:posOffset>
                </wp:positionH>
                <wp:positionV relativeFrom="paragraph">
                  <wp:posOffset>233376</wp:posOffset>
                </wp:positionV>
                <wp:extent cx="795130" cy="238539"/>
                <wp:effectExtent l="0" t="0" r="2413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0" cy="2385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3EB81" id="Rectangle 23" o:spid="_x0000_s1026" style="position:absolute;margin-left:107.05pt;margin-top:18.4pt;width:62.6pt;height:1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" filled="f" strokecolor="red" strokeweight="1pt">
                <v:stroke dashstyle="3 1"/>
              </v:rect>
            </w:pict>
          </mc:Fallback>
        </mc:AlternateContent>
      </w:r>
      <w:r w:rsidR="00A05C34">
        <w:rPr>
          <w:noProof/>
        </w:rPr>
        <w:drawing>
          <wp:inline distT="0" distB="0" distL="0" distR="0" wp14:anchorId="03023035" wp14:editId="2081F070">
            <wp:extent cx="5353050" cy="4105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1FE2" w:rsidRDefault="005F1FE2">
      <w:r>
        <w:t>To analyze the area, geometry features etc.: Analyze &gt; Analyze Particles</w:t>
      </w:r>
    </w:p>
    <w:p w:rsidR="00624353" w:rsidRDefault="00624353" w:rsidP="00624353">
      <w:pPr>
        <w:pStyle w:val="ListParagraph"/>
        <w:numPr>
          <w:ilvl w:val="0"/>
          <w:numId w:val="1"/>
        </w:numPr>
      </w:pPr>
      <w:r>
        <w:t>Segmentation of the organic matter</w:t>
      </w:r>
    </w:p>
    <w:p w:rsidR="005F1FE2" w:rsidRDefault="005F1FE2">
      <w:r>
        <w:t xml:space="preserve">To segment the organic matter, first </w:t>
      </w:r>
      <w:r w:rsidR="00557BE9">
        <w:t>click on the image Organic matter and pores</w:t>
      </w:r>
      <w:r>
        <w:t>.</w:t>
      </w:r>
    </w:p>
    <w:p w:rsidR="005F1FE2" w:rsidRDefault="005F1FE2">
      <w:r>
        <w:t xml:space="preserve">Then Image &gt; Adjust &gt; Threshold. Choose Otsu thresholding, then </w:t>
      </w:r>
      <w:proofErr w:type="gramStart"/>
      <w:r>
        <w:t>Apply</w:t>
      </w:r>
      <w:proofErr w:type="gramEnd"/>
      <w:r>
        <w:t>.</w:t>
      </w:r>
    </w:p>
    <w:p w:rsidR="005F1FE2" w:rsidRDefault="005F1FE2">
      <w:r>
        <w:rPr>
          <w:noProof/>
        </w:rPr>
        <w:lastRenderedPageBreak/>
        <w:drawing>
          <wp:inline distT="0" distB="0" distL="0" distR="0" wp14:anchorId="503F9E0A" wp14:editId="21FA60A4">
            <wp:extent cx="2809875" cy="27527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D7" w:rsidRDefault="000276D7">
      <w:r>
        <w:rPr>
          <w:noProof/>
        </w:rPr>
        <w:drawing>
          <wp:inline distT="0" distB="0" distL="0" distR="0" wp14:anchorId="51C2DA21" wp14:editId="0BE882B2">
            <wp:extent cx="5343525" cy="41052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D7" w:rsidRDefault="000276D7">
      <w:r>
        <w:t xml:space="preserve">To use Image Calculator: </w:t>
      </w:r>
      <w:r w:rsidR="00E3322E">
        <w:t>Process &gt; Image Calculator, and set the window like following.</w:t>
      </w:r>
    </w:p>
    <w:p w:rsidR="00E3322E" w:rsidRDefault="00F15993">
      <w:r>
        <w:rPr>
          <w:noProof/>
        </w:rPr>
        <w:lastRenderedPageBreak/>
        <w:drawing>
          <wp:inline distT="0" distB="0" distL="0" distR="0" wp14:anchorId="23775E64" wp14:editId="78B3D79A">
            <wp:extent cx="2714625" cy="23336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993" w:rsidRDefault="00624353">
      <w:r>
        <w:t>Apply Process &gt; Filters &gt; Median set radius to be 1 pixel to remove the pore border if necessary. The result is listed as following. Save it as Organic matter.</w:t>
      </w:r>
    </w:p>
    <w:p w:rsidR="00624353" w:rsidRDefault="00624353">
      <w:r>
        <w:rPr>
          <w:noProof/>
        </w:rPr>
        <w:drawing>
          <wp:inline distT="0" distB="0" distL="0" distR="0" wp14:anchorId="6B45608B" wp14:editId="2A2053C7">
            <wp:extent cx="5362575" cy="41338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353" w:rsidRDefault="00624353">
      <w:r>
        <w:t>Area and geometry features can be acquired by Analyze &gt; Analyze Particles.</w:t>
      </w:r>
    </w:p>
    <w:p w:rsidR="00624353" w:rsidRDefault="00624353" w:rsidP="00624353">
      <w:pPr>
        <w:pStyle w:val="ListParagraph"/>
        <w:numPr>
          <w:ilvl w:val="0"/>
          <w:numId w:val="1"/>
        </w:numPr>
      </w:pPr>
      <w:r>
        <w:t>Differentiating organic matter hosted pores and mineral hosted pores</w:t>
      </w:r>
    </w:p>
    <w:p w:rsidR="00624353" w:rsidRDefault="00624353" w:rsidP="00624353">
      <w:r>
        <w:lastRenderedPageBreak/>
        <w:t xml:space="preserve">Apply Process &gt; Binary &gt; Dilate to segmented OM. By running this process one time, the organic matter will be dilated by 1 pixel. Repeat this until the </w:t>
      </w:r>
      <w:r w:rsidR="00A4535C">
        <w:t>unenclosed</w:t>
      </w:r>
      <w:r w:rsidR="00472EDF">
        <w:t xml:space="preserve"> pores on the border of organic matter b</w:t>
      </w:r>
      <w:r w:rsidR="00A4535C">
        <w:t>ecome</w:t>
      </w:r>
      <w:r w:rsidR="00472EDF">
        <w:t xml:space="preserve"> enclosed. For this particular case, </w:t>
      </w:r>
      <w:r w:rsidR="00E962C5">
        <w:t>dilation of</w:t>
      </w:r>
      <w:r w:rsidR="00472EDF">
        <w:t xml:space="preserve"> the organic matter by 3 pixels</w:t>
      </w:r>
      <w:r w:rsidR="00E962C5">
        <w:t xml:space="preserve"> was chosen</w:t>
      </w:r>
      <w:r w:rsidR="00472EDF">
        <w:t>. Then apply Process &gt; Binary &gt; Erode to remove the same amount of dilated pixels. The result is listed as following.</w:t>
      </w:r>
    </w:p>
    <w:p w:rsidR="00472EDF" w:rsidRDefault="00472EDF" w:rsidP="00624353">
      <w:r>
        <w:rPr>
          <w:noProof/>
        </w:rPr>
        <w:drawing>
          <wp:inline distT="0" distB="0" distL="0" distR="0" wp14:anchorId="53ED9966" wp14:editId="1AF296BC">
            <wp:extent cx="5353050" cy="41052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DF" w:rsidRDefault="008C3461" w:rsidP="00624353">
      <w:r>
        <w:t>Apply Image Calculator again. Set the window as following. Save the result as mineral hosted porosity.</w:t>
      </w:r>
    </w:p>
    <w:p w:rsidR="008C3461" w:rsidRDefault="008C3461" w:rsidP="00624353">
      <w:r>
        <w:rPr>
          <w:noProof/>
        </w:rPr>
        <w:drawing>
          <wp:inline distT="0" distB="0" distL="0" distR="0" wp14:anchorId="4D1F392B" wp14:editId="70543B1B">
            <wp:extent cx="2743200" cy="23622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461" w:rsidRDefault="008C3461" w:rsidP="00624353">
      <w:r>
        <w:rPr>
          <w:noProof/>
        </w:rPr>
        <w:lastRenderedPageBreak/>
        <w:drawing>
          <wp:inline distT="0" distB="0" distL="0" distR="0" wp14:anchorId="331180A9" wp14:editId="235ED0D2">
            <wp:extent cx="5353050" cy="41529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461" w:rsidRDefault="008C3461" w:rsidP="00624353">
      <w:r>
        <w:t>Run Image Calculator again. Set the window as following. Then save the result as organic matter hosted porosity.</w:t>
      </w:r>
    </w:p>
    <w:p w:rsidR="008C3461" w:rsidRDefault="008C3461" w:rsidP="00624353">
      <w:r>
        <w:rPr>
          <w:noProof/>
        </w:rPr>
        <w:drawing>
          <wp:inline distT="0" distB="0" distL="0" distR="0" wp14:anchorId="0A6113C6" wp14:editId="568E5ECE">
            <wp:extent cx="2733675" cy="23336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461" w:rsidRDefault="008C3461" w:rsidP="00624353"/>
    <w:p w:rsidR="008C3461" w:rsidRDefault="008C3461" w:rsidP="00624353">
      <w:r>
        <w:rPr>
          <w:noProof/>
        </w:rPr>
        <w:lastRenderedPageBreak/>
        <w:drawing>
          <wp:inline distT="0" distB="0" distL="0" distR="0" wp14:anchorId="54ED49EB" wp14:editId="018940EC">
            <wp:extent cx="5334000" cy="41052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67A4F"/>
    <w:multiLevelType w:val="hybridMultilevel"/>
    <w:tmpl w:val="4718C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04"/>
    <w:rsid w:val="000276D7"/>
    <w:rsid w:val="0024663A"/>
    <w:rsid w:val="00371D17"/>
    <w:rsid w:val="00382682"/>
    <w:rsid w:val="003F2FD1"/>
    <w:rsid w:val="00451AAE"/>
    <w:rsid w:val="00452E7C"/>
    <w:rsid w:val="00472EDF"/>
    <w:rsid w:val="005037D1"/>
    <w:rsid w:val="00557BE9"/>
    <w:rsid w:val="005928C6"/>
    <w:rsid w:val="005F1FE2"/>
    <w:rsid w:val="00624353"/>
    <w:rsid w:val="007B7A4A"/>
    <w:rsid w:val="008C3461"/>
    <w:rsid w:val="008C6741"/>
    <w:rsid w:val="00A05C34"/>
    <w:rsid w:val="00A4535C"/>
    <w:rsid w:val="00B34AB1"/>
    <w:rsid w:val="00B5002C"/>
    <w:rsid w:val="00BA0E25"/>
    <w:rsid w:val="00E3322E"/>
    <w:rsid w:val="00E35204"/>
    <w:rsid w:val="00E950B1"/>
    <w:rsid w:val="00E962C5"/>
    <w:rsid w:val="00EA0351"/>
    <w:rsid w:val="00F15993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8C389-4BD4-4201-8646-5330701B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9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Liaosha Song</dc:creator>
  <cp:keywords/>
  <dc:description/>
  <cp:lastModifiedBy>Liaosha Song</cp:lastModifiedBy>
  <cp:revision>16</cp:revision>
  <dcterms:created xsi:type="dcterms:W3CDTF">2017-11-14T19:18:00Z</dcterms:created>
  <dcterms:modified xsi:type="dcterms:W3CDTF">2017-11-15T20:33:00Z</dcterms:modified>
</cp:coreProperties>
</file>