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F48A8" w:rsidRDefault="00077D2A">
      <w:pPr>
        <w:pBdr>
          <w:top w:val="nil"/>
          <w:left w:val="nil"/>
          <w:bottom w:val="nil"/>
          <w:right w:val="nil"/>
          <w:between w:val="nil"/>
        </w:pBdr>
        <w:spacing w:before="0"/>
        <w:jc w:val="center"/>
      </w:pPr>
      <w:r>
        <w:rPr>
          <w:noProof/>
          <w:sz w:val="24"/>
          <w:szCs w:val="24"/>
          <w:lang w:val="en-US"/>
        </w:rPr>
        <w:drawing>
          <wp:inline distT="114300" distB="114300" distL="114300" distR="114300">
            <wp:extent cx="5943600" cy="76200"/>
            <wp:effectExtent l="0" t="0" r="0" b="0"/>
            <wp:docPr id="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7"/>
                    <a:srcRect/>
                    <a:stretch>
                      <a:fillRect/>
                    </a:stretch>
                  </pic:blipFill>
                  <pic:spPr>
                    <a:xfrm>
                      <a:off x="0" y="0"/>
                      <a:ext cx="5943600" cy="76200"/>
                    </a:xfrm>
                    <a:prstGeom prst="rect">
                      <a:avLst/>
                    </a:prstGeom>
                    <a:ln/>
                  </pic:spPr>
                </pic:pic>
              </a:graphicData>
            </a:graphic>
          </wp:inline>
        </w:drawing>
      </w:r>
    </w:p>
    <w:p w:rsidR="00EF48A8" w:rsidRDefault="00077D2A">
      <w:pPr>
        <w:jc w:val="center"/>
        <w:rPr>
          <w:rFonts w:ascii="Merriweather" w:eastAsia="Merriweather" w:hAnsi="Merriweather" w:cs="Merriweather"/>
          <w:b/>
          <w:color w:val="980000"/>
          <w:sz w:val="36"/>
          <w:szCs w:val="36"/>
        </w:rPr>
      </w:pPr>
      <w:r>
        <w:rPr>
          <w:rFonts w:ascii="Merriweather" w:eastAsia="Merriweather" w:hAnsi="Merriweather" w:cs="Merriweather"/>
          <w:b/>
          <w:color w:val="980000"/>
          <w:sz w:val="36"/>
          <w:szCs w:val="36"/>
        </w:rPr>
        <w:t xml:space="preserve">Report for 2018 AAPG YP India Chapter </w:t>
      </w:r>
    </w:p>
    <w:p w:rsidR="00EF48A8" w:rsidRDefault="00077D2A">
      <w:pPr>
        <w:pStyle w:val="Heading1"/>
      </w:pPr>
      <w:bookmarkStart w:id="0" w:name="_fhcg9qqzs8dj" w:colFirst="0" w:colLast="0"/>
      <w:bookmarkEnd w:id="0"/>
      <w:r>
        <w:t>Summary:</w:t>
      </w:r>
    </w:p>
    <w:p w:rsidR="00EF48A8" w:rsidRDefault="00077D2A">
      <w:pPr>
        <w:ind w:firstLine="720"/>
        <w:jc w:val="both"/>
        <w:rPr>
          <w:rFonts w:ascii="Merriweather" w:eastAsia="Merriweather" w:hAnsi="Merriweather" w:cs="Merriweather"/>
          <w:color w:val="0000FF"/>
          <w:sz w:val="24"/>
          <w:szCs w:val="24"/>
        </w:rPr>
      </w:pPr>
      <w:r>
        <w:rPr>
          <w:rFonts w:ascii="Merriweather" w:eastAsia="Merriweather" w:hAnsi="Merriweather" w:cs="Merriweather"/>
          <w:color w:val="0000FF"/>
          <w:sz w:val="24"/>
          <w:szCs w:val="24"/>
        </w:rPr>
        <w:t xml:space="preserve">It gives me immense pleasure to share with you that AAPG Young Professional (YP) chapter of India has been rejuvenated. Since my induction as AAPG YP coordinator for India-Pakistan-Bangladesh on February 2018, two events have been planned successfully. </w:t>
      </w:r>
      <w:r w:rsidR="00177FEE">
        <w:rPr>
          <w:rFonts w:ascii="Merriweather" w:eastAsia="Merriweather" w:hAnsi="Merriweather" w:cs="Merriweather"/>
          <w:color w:val="0000FF"/>
          <w:sz w:val="24"/>
          <w:szCs w:val="24"/>
        </w:rPr>
        <w:t xml:space="preserve">My teammate Ms. Reetu helped me in coordinating with the </w:t>
      </w:r>
      <w:r w:rsidR="007B5305">
        <w:rPr>
          <w:rFonts w:ascii="Merriweather" w:eastAsia="Merriweather" w:hAnsi="Merriweather" w:cs="Merriweather"/>
          <w:color w:val="0000FF"/>
          <w:sz w:val="24"/>
          <w:szCs w:val="24"/>
        </w:rPr>
        <w:t xml:space="preserve">AAPG </w:t>
      </w:r>
      <w:r w:rsidR="00177FEE">
        <w:rPr>
          <w:rFonts w:ascii="Merriweather" w:eastAsia="Merriweather" w:hAnsi="Merriweather" w:cs="Merriweather"/>
          <w:color w:val="0000FF"/>
          <w:sz w:val="24"/>
          <w:szCs w:val="24"/>
        </w:rPr>
        <w:t xml:space="preserve">YP SIG members. </w:t>
      </w:r>
      <w:r>
        <w:rPr>
          <w:rFonts w:ascii="Merriweather" w:eastAsia="Merriweather" w:hAnsi="Merriweather" w:cs="Merriweather"/>
          <w:color w:val="0000FF"/>
          <w:sz w:val="24"/>
          <w:szCs w:val="24"/>
        </w:rPr>
        <w:t>There were two Professional Talks by a senior AAPG member Mr. K. Vasudevan, General Manager (Geology), ONGC Ltd, as requested by respective AAPG student chapters in the Universities. Sankhadip gave an introductory briefing on the overview of the functions of AAPG YP to the students and faculties in each of the events. All the participants were very happy to attend the event as they got new insights required to be successful in their near future professional career. Students expressed their interests for possible upcoming events of this kind. A brief report is prepared for your reference.</w:t>
      </w:r>
    </w:p>
    <w:p w:rsidR="00EF48A8" w:rsidRDefault="00077D2A">
      <w:pPr>
        <w:pStyle w:val="Heading1"/>
        <w:rPr>
          <w:rFonts w:ascii="Merriweather" w:eastAsia="Merriweather" w:hAnsi="Merriweather" w:cs="Merriweather"/>
          <w:color w:val="000000"/>
          <w:sz w:val="24"/>
          <w:szCs w:val="24"/>
        </w:rPr>
      </w:pPr>
      <w:bookmarkStart w:id="1" w:name="_1fc26k48mj30" w:colFirst="0" w:colLast="0"/>
      <w:bookmarkEnd w:id="1"/>
      <w:r>
        <w:t>First Event:</w:t>
      </w:r>
      <w:r>
        <w:rPr>
          <w:rFonts w:ascii="Merriweather" w:eastAsia="Merriweather" w:hAnsi="Merriweather" w:cs="Merriweather"/>
          <w:sz w:val="24"/>
          <w:szCs w:val="24"/>
        </w:rPr>
        <w:t xml:space="preserve"> </w:t>
      </w:r>
      <w:r>
        <w:rPr>
          <w:rFonts w:ascii="Merriweather" w:eastAsia="Merriweather" w:hAnsi="Merriweather" w:cs="Merriweather"/>
          <w:color w:val="000000"/>
          <w:sz w:val="24"/>
          <w:szCs w:val="24"/>
        </w:rPr>
        <w:t xml:space="preserve">7th </w:t>
      </w:r>
      <w:r w:rsidR="00145055" w:rsidRPr="00145055">
        <w:rPr>
          <w:rFonts w:ascii="Merriweather" w:eastAsia="Merriweather" w:hAnsi="Merriweather" w:cs="Merriweather"/>
          <w:noProof/>
          <w:color w:val="000000"/>
          <w:sz w:val="24"/>
          <w:szCs w:val="24"/>
        </w:rPr>
        <w:t>April</w:t>
      </w:r>
      <w:r>
        <w:rPr>
          <w:rFonts w:ascii="Merriweather" w:eastAsia="Merriweather" w:hAnsi="Merriweather" w:cs="Merriweather"/>
          <w:color w:val="000000"/>
          <w:sz w:val="24"/>
          <w:szCs w:val="24"/>
        </w:rPr>
        <w:t xml:space="preserve"> 2018 at Indian Institute of Technology Roorkee (IITR), India on “Competencies and Skill sets of Future Petroleum Geoscientists”:</w:t>
      </w:r>
    </w:p>
    <w:p w:rsidR="00EF48A8" w:rsidRDefault="00077D2A">
      <w:pPr>
        <w:ind w:firstLine="720"/>
        <w:jc w:val="both"/>
        <w:rPr>
          <w:rFonts w:ascii="Merriweather" w:eastAsia="Merriweather" w:hAnsi="Merriweather" w:cs="Merriweather"/>
          <w:color w:val="0000FF"/>
          <w:sz w:val="24"/>
          <w:szCs w:val="24"/>
        </w:rPr>
      </w:pPr>
      <w:r>
        <w:rPr>
          <w:rFonts w:ascii="Merriweather" w:eastAsia="Merriweather" w:hAnsi="Merriweather" w:cs="Merriweather"/>
          <w:color w:val="0000FF"/>
          <w:sz w:val="24"/>
          <w:szCs w:val="24"/>
        </w:rPr>
        <w:t xml:space="preserve">On 7th April 2018, AAPG YP India has organized its first event at Indian Institute of Technology (IITR), Roorkee, India.  AAPG Student chapter of IITR has requested AAPG YP India to arrange a professional talk on “Competencies and Skill sets of Future Petroleum Geoscientists”. It was a fairly good turnout of around 100 students of UG &amp; PG students of Geology and Geophysics discipline, Research Scholars and faculties of IITR. Faculty advisor Dr. Ravi Sharma grace the occasion and appreciated the efforts of AAPG YP India to arrange such </w:t>
      </w:r>
      <w:r w:rsidRPr="00145055">
        <w:rPr>
          <w:rFonts w:ascii="Merriweather" w:eastAsia="Merriweather" w:hAnsi="Merriweather" w:cs="Merriweather"/>
          <w:noProof/>
          <w:color w:val="0000FF"/>
          <w:sz w:val="24"/>
          <w:szCs w:val="24"/>
        </w:rPr>
        <w:t>a</w:t>
      </w:r>
      <w:r w:rsidR="00145055">
        <w:rPr>
          <w:rFonts w:ascii="Merriweather" w:eastAsia="Merriweather" w:hAnsi="Merriweather" w:cs="Merriweather"/>
          <w:noProof/>
          <w:color w:val="0000FF"/>
          <w:sz w:val="24"/>
          <w:szCs w:val="24"/>
        </w:rPr>
        <w:t>n</w:t>
      </w:r>
      <w:r w:rsidRPr="00145055">
        <w:rPr>
          <w:rFonts w:ascii="Merriweather" w:eastAsia="Merriweather" w:hAnsi="Merriweather" w:cs="Merriweather"/>
          <w:noProof/>
          <w:color w:val="0000FF"/>
          <w:sz w:val="24"/>
          <w:szCs w:val="24"/>
        </w:rPr>
        <w:t xml:space="preserve"> event</w:t>
      </w:r>
      <w:r>
        <w:rPr>
          <w:rFonts w:ascii="Merriweather" w:eastAsia="Merriweather" w:hAnsi="Merriweather" w:cs="Merriweather"/>
          <w:color w:val="0000FF"/>
          <w:sz w:val="24"/>
          <w:szCs w:val="24"/>
        </w:rPr>
        <w:t xml:space="preserve"> at IITR for the first time, where students get the opportunity to know about the skill sets required in Petroleum Industry. Such events provide </w:t>
      </w:r>
      <w:r w:rsidR="00145055">
        <w:rPr>
          <w:rFonts w:ascii="Merriweather" w:eastAsia="Merriweather" w:hAnsi="Merriweather" w:cs="Merriweather"/>
          <w:color w:val="0000FF"/>
          <w:sz w:val="24"/>
          <w:szCs w:val="24"/>
        </w:rPr>
        <w:t xml:space="preserve">a </w:t>
      </w:r>
      <w:r w:rsidRPr="00145055">
        <w:rPr>
          <w:rFonts w:ascii="Merriweather" w:eastAsia="Merriweather" w:hAnsi="Merriweather" w:cs="Merriweather"/>
          <w:noProof/>
          <w:color w:val="0000FF"/>
          <w:sz w:val="24"/>
          <w:szCs w:val="24"/>
        </w:rPr>
        <w:t>good</w:t>
      </w:r>
      <w:r>
        <w:rPr>
          <w:rFonts w:ascii="Merriweather" w:eastAsia="Merriweather" w:hAnsi="Merriweather" w:cs="Merriweather"/>
          <w:color w:val="0000FF"/>
          <w:sz w:val="24"/>
          <w:szCs w:val="24"/>
        </w:rPr>
        <w:t xml:space="preserve"> networking opportunity and help to bridge the gap between Industry and Academia. A good mixture of </w:t>
      </w:r>
      <w:r w:rsidRPr="00145055">
        <w:rPr>
          <w:rFonts w:ascii="Merriweather" w:eastAsia="Merriweather" w:hAnsi="Merriweather" w:cs="Merriweather"/>
          <w:noProof/>
          <w:color w:val="0000FF"/>
          <w:sz w:val="24"/>
          <w:szCs w:val="24"/>
        </w:rPr>
        <w:t>senior</w:t>
      </w:r>
      <w:r w:rsidR="00145055">
        <w:rPr>
          <w:rFonts w:ascii="Merriweather" w:eastAsia="Merriweather" w:hAnsi="Merriweather" w:cs="Merriweather"/>
          <w:noProof/>
          <w:color w:val="0000FF"/>
          <w:sz w:val="24"/>
          <w:szCs w:val="24"/>
        </w:rPr>
        <w:t>s</w:t>
      </w:r>
      <w:r>
        <w:rPr>
          <w:rFonts w:ascii="Merriweather" w:eastAsia="Merriweather" w:hAnsi="Merriweather" w:cs="Merriweather"/>
          <w:color w:val="0000FF"/>
          <w:sz w:val="24"/>
          <w:szCs w:val="24"/>
        </w:rPr>
        <w:t xml:space="preserve"> and juniors who have joined also yield a good discussion after the one and half </w:t>
      </w:r>
      <w:r w:rsidR="00180EF1">
        <w:rPr>
          <w:rFonts w:ascii="Merriweather" w:eastAsia="Merriweather" w:hAnsi="Merriweather" w:cs="Merriweather"/>
          <w:color w:val="0000FF"/>
          <w:sz w:val="24"/>
          <w:szCs w:val="24"/>
        </w:rPr>
        <w:t>h</w:t>
      </w:r>
      <w:r>
        <w:rPr>
          <w:rFonts w:ascii="Merriweather" w:eastAsia="Merriweather" w:hAnsi="Merriweather" w:cs="Merriweather"/>
          <w:color w:val="0000FF"/>
          <w:sz w:val="24"/>
          <w:szCs w:val="24"/>
        </w:rPr>
        <w:t xml:space="preserve">our talk. The event begins at </w:t>
      </w:r>
      <w:r w:rsidRPr="00145055">
        <w:rPr>
          <w:rFonts w:ascii="Merriweather" w:eastAsia="Merriweather" w:hAnsi="Merriweather" w:cs="Merriweather"/>
          <w:noProof/>
          <w:color w:val="0000FF"/>
          <w:sz w:val="24"/>
          <w:szCs w:val="24"/>
        </w:rPr>
        <w:t>9</w:t>
      </w:r>
      <w:r w:rsidR="00145055">
        <w:rPr>
          <w:rFonts w:ascii="Merriweather" w:eastAsia="Merriweather" w:hAnsi="Merriweather" w:cs="Merriweather"/>
          <w:noProof/>
          <w:color w:val="0000FF"/>
          <w:sz w:val="24"/>
          <w:szCs w:val="24"/>
        </w:rPr>
        <w:t xml:space="preserve"> </w:t>
      </w:r>
      <w:r w:rsidRPr="00145055">
        <w:rPr>
          <w:rFonts w:ascii="Merriweather" w:eastAsia="Merriweather" w:hAnsi="Merriweather" w:cs="Merriweather"/>
          <w:noProof/>
          <w:color w:val="0000FF"/>
          <w:sz w:val="24"/>
          <w:szCs w:val="24"/>
        </w:rPr>
        <w:t>am</w:t>
      </w:r>
      <w:r>
        <w:rPr>
          <w:rFonts w:ascii="Merriweather" w:eastAsia="Merriweather" w:hAnsi="Merriweather" w:cs="Merriweather"/>
          <w:color w:val="0000FF"/>
          <w:sz w:val="24"/>
          <w:szCs w:val="24"/>
        </w:rPr>
        <w:t xml:space="preserve"> sharp and continued </w:t>
      </w:r>
      <w:r w:rsidR="00197407">
        <w:rPr>
          <w:rFonts w:ascii="Merriweather" w:eastAsia="Merriweather" w:hAnsi="Merriweather" w:cs="Merriweather"/>
          <w:color w:val="0000FF"/>
          <w:sz w:val="24"/>
          <w:szCs w:val="24"/>
        </w:rPr>
        <w:t>up to</w:t>
      </w:r>
      <w:r>
        <w:rPr>
          <w:rFonts w:ascii="Merriweather" w:eastAsia="Merriweather" w:hAnsi="Merriweather" w:cs="Merriweather"/>
          <w:color w:val="0000FF"/>
          <w:sz w:val="24"/>
          <w:szCs w:val="24"/>
        </w:rPr>
        <w:t xml:space="preserve"> 12 pm. After that, high tea was arranged by AAPG YP representative for the attendees and a memento was given to the speaker Mr. K. Vasudevan, a senior AAPG member on behalf of AAPG YP India representative, followed by a group </w:t>
      </w:r>
      <w:r w:rsidR="00197407">
        <w:rPr>
          <w:rFonts w:ascii="Merriweather" w:eastAsia="Merriweather" w:hAnsi="Merriweather" w:cs="Merriweather"/>
          <w:color w:val="0000FF"/>
          <w:sz w:val="24"/>
          <w:szCs w:val="24"/>
        </w:rPr>
        <w:t>picture (</w:t>
      </w:r>
      <w:r>
        <w:rPr>
          <w:rFonts w:ascii="Merriweather" w:eastAsia="Merriweather" w:hAnsi="Merriweather" w:cs="Merriweather"/>
          <w:color w:val="0000FF"/>
          <w:sz w:val="24"/>
          <w:szCs w:val="24"/>
        </w:rPr>
        <w:t>See Annexure for Pictures no 1-5).</w:t>
      </w:r>
    </w:p>
    <w:p w:rsidR="00EF48A8" w:rsidRDefault="00077D2A">
      <w:pPr>
        <w:pStyle w:val="Heading1"/>
        <w:rPr>
          <w:rFonts w:ascii="Merriweather" w:eastAsia="Merriweather" w:hAnsi="Merriweather" w:cs="Merriweather"/>
          <w:color w:val="000000"/>
          <w:sz w:val="24"/>
          <w:szCs w:val="24"/>
        </w:rPr>
      </w:pPr>
      <w:bookmarkStart w:id="2" w:name="_9hoizexojuzp" w:colFirst="0" w:colLast="0"/>
      <w:bookmarkEnd w:id="2"/>
      <w:r>
        <w:lastRenderedPageBreak/>
        <w:t xml:space="preserve">Second Event: </w:t>
      </w:r>
      <w:r>
        <w:rPr>
          <w:rFonts w:ascii="Merriweather" w:eastAsia="Merriweather" w:hAnsi="Merriweather" w:cs="Merriweather"/>
          <w:color w:val="000000"/>
          <w:sz w:val="24"/>
          <w:szCs w:val="24"/>
        </w:rPr>
        <w:t xml:space="preserve">19th to 20th </w:t>
      </w:r>
      <w:r w:rsidRPr="00145055">
        <w:rPr>
          <w:rFonts w:ascii="Merriweather" w:eastAsia="Merriweather" w:hAnsi="Merriweather" w:cs="Merriweather"/>
          <w:noProof/>
          <w:color w:val="000000"/>
          <w:sz w:val="24"/>
          <w:szCs w:val="24"/>
        </w:rPr>
        <w:t>April</w:t>
      </w:r>
      <w:r>
        <w:rPr>
          <w:rFonts w:ascii="Merriweather" w:eastAsia="Merriweather" w:hAnsi="Merriweather" w:cs="Merriweather"/>
          <w:color w:val="000000"/>
          <w:sz w:val="24"/>
          <w:szCs w:val="24"/>
        </w:rPr>
        <w:t xml:space="preserve"> 2018 at </w:t>
      </w:r>
      <w:r>
        <w:rPr>
          <w:rFonts w:ascii="Merriweather" w:eastAsia="Merriweather" w:hAnsi="Merriweather" w:cs="Merriweather"/>
          <w:color w:val="000000"/>
          <w:sz w:val="24"/>
          <w:szCs w:val="24"/>
          <w:highlight w:val="white"/>
        </w:rPr>
        <w:t>University of Petroleum and Energy Studies (UPES)</w:t>
      </w:r>
      <w:r>
        <w:rPr>
          <w:rFonts w:ascii="Merriweather" w:eastAsia="Merriweather" w:hAnsi="Merriweather" w:cs="Merriweather"/>
          <w:color w:val="000000"/>
          <w:sz w:val="24"/>
          <w:szCs w:val="24"/>
        </w:rPr>
        <w:t>, Dehradun, India on “Key Factors in Success in Upstream</w:t>
      </w:r>
      <w:r w:rsidR="000A1F41">
        <w:rPr>
          <w:rFonts w:ascii="Merriweather" w:eastAsia="Merriweather" w:hAnsi="Merriweather" w:cs="Merriweather"/>
          <w:color w:val="000000"/>
          <w:sz w:val="24"/>
          <w:szCs w:val="24"/>
        </w:rPr>
        <w:t>”:</w:t>
      </w:r>
    </w:p>
    <w:p w:rsidR="00EF48A8" w:rsidRDefault="00077D2A">
      <w:pPr>
        <w:ind w:firstLine="720"/>
        <w:jc w:val="both"/>
        <w:rPr>
          <w:rFonts w:ascii="Merriweather" w:eastAsia="Merriweather" w:hAnsi="Merriweather" w:cs="Merriweather"/>
          <w:color w:val="0000FF"/>
          <w:sz w:val="24"/>
          <w:szCs w:val="24"/>
        </w:rPr>
      </w:pPr>
      <w:r>
        <w:rPr>
          <w:rFonts w:ascii="Merriweather" w:eastAsia="Merriweather" w:hAnsi="Merriweather" w:cs="Merriweather"/>
          <w:color w:val="0000FF"/>
          <w:sz w:val="24"/>
          <w:szCs w:val="24"/>
        </w:rPr>
        <w:t xml:space="preserve">AAPG Student Chapter of UPES, Dehradun is very active and it is very close to my working area. They sought AAPG YP’s help in organizing their AAPG fest “Excalibur 2018”. A </w:t>
      </w:r>
      <w:r w:rsidRPr="00145055">
        <w:rPr>
          <w:rFonts w:ascii="Merriweather" w:eastAsia="Merriweather" w:hAnsi="Merriweather" w:cs="Merriweather"/>
          <w:noProof/>
          <w:color w:val="0000FF"/>
          <w:sz w:val="24"/>
          <w:szCs w:val="24"/>
        </w:rPr>
        <w:t>two</w:t>
      </w:r>
      <w:r w:rsidR="00145055">
        <w:rPr>
          <w:rFonts w:ascii="Merriweather" w:eastAsia="Merriweather" w:hAnsi="Merriweather" w:cs="Merriweather"/>
          <w:noProof/>
          <w:color w:val="0000FF"/>
          <w:sz w:val="24"/>
          <w:szCs w:val="24"/>
        </w:rPr>
        <w:t>-</w:t>
      </w:r>
      <w:r w:rsidRPr="00145055">
        <w:rPr>
          <w:rFonts w:ascii="Merriweather" w:eastAsia="Merriweather" w:hAnsi="Merriweather" w:cs="Merriweather"/>
          <w:noProof/>
          <w:color w:val="0000FF"/>
          <w:sz w:val="24"/>
          <w:szCs w:val="24"/>
        </w:rPr>
        <w:t>day</w:t>
      </w:r>
      <w:r>
        <w:rPr>
          <w:rFonts w:ascii="Merriweather" w:eastAsia="Merriweather" w:hAnsi="Merriweather" w:cs="Merriweather"/>
          <w:color w:val="0000FF"/>
          <w:sz w:val="24"/>
          <w:szCs w:val="24"/>
        </w:rPr>
        <w:t xml:space="preserve"> workshop was arranged on 19th -20th April 2018 in the Virtual Reality Centre (VRC) facility, available at ONGC Ltd. Dehradun under the umbrella of AAPG YP India, along with an interactive session with Mr. K. Vasudevan, GM (Geology) on ‘Key Factors of Success in Upstream’ was arranged on 20th April 2018 at UPES premises Dehradun. It was attended by around </w:t>
      </w:r>
      <w:r w:rsidR="00D337CE">
        <w:rPr>
          <w:rFonts w:ascii="Merriweather" w:eastAsia="Merriweather" w:hAnsi="Merriweather" w:cs="Merriweather"/>
          <w:color w:val="0000FF"/>
          <w:sz w:val="24"/>
          <w:szCs w:val="24"/>
        </w:rPr>
        <w:t>75</w:t>
      </w:r>
      <w:r>
        <w:rPr>
          <w:rFonts w:ascii="Merriweather" w:eastAsia="Merriweather" w:hAnsi="Merriweather" w:cs="Merriweather"/>
          <w:color w:val="0000FF"/>
          <w:sz w:val="24"/>
          <w:szCs w:val="24"/>
        </w:rPr>
        <w:t xml:space="preserve"> students of different batches of Petroleum Engineering and faculties. Dr. </w:t>
      </w:r>
      <w:r w:rsidR="00D337CE">
        <w:rPr>
          <w:rFonts w:ascii="Merriweather" w:eastAsia="Merriweather" w:hAnsi="Merriweather" w:cs="Merriweather"/>
          <w:color w:val="0000FF"/>
          <w:sz w:val="24"/>
          <w:szCs w:val="24"/>
        </w:rPr>
        <w:t>Uday Bhan, Faculty a</w:t>
      </w:r>
      <w:r>
        <w:rPr>
          <w:rFonts w:ascii="Merriweather" w:eastAsia="Merriweather" w:hAnsi="Merriweather" w:cs="Merriweather"/>
          <w:color w:val="0000FF"/>
          <w:sz w:val="24"/>
          <w:szCs w:val="24"/>
        </w:rPr>
        <w:t xml:space="preserve">dvisor of UPES, Dehradun was present and congratulated AAPG YP India efforts </w:t>
      </w:r>
      <w:r w:rsidR="00E04827">
        <w:rPr>
          <w:rFonts w:ascii="Merriweather" w:eastAsia="Merriweather" w:hAnsi="Merriweather" w:cs="Merriweather"/>
          <w:color w:val="0000FF"/>
          <w:sz w:val="24"/>
          <w:szCs w:val="24"/>
        </w:rPr>
        <w:t>for</w:t>
      </w:r>
      <w:r>
        <w:rPr>
          <w:rFonts w:ascii="Merriweather" w:eastAsia="Merriweather" w:hAnsi="Merriweather" w:cs="Merriweather"/>
          <w:color w:val="0000FF"/>
          <w:sz w:val="24"/>
          <w:szCs w:val="24"/>
        </w:rPr>
        <w:t xml:space="preserve"> providing the students of UPES </w:t>
      </w:r>
      <w:r w:rsidR="00E04827">
        <w:rPr>
          <w:rFonts w:ascii="Merriweather" w:eastAsia="Merriweather" w:hAnsi="Merriweather" w:cs="Merriweather"/>
          <w:color w:val="0000FF"/>
          <w:sz w:val="24"/>
          <w:szCs w:val="24"/>
        </w:rPr>
        <w:t>a</w:t>
      </w:r>
      <w:r>
        <w:rPr>
          <w:rFonts w:ascii="Merriweather" w:eastAsia="Merriweather" w:hAnsi="Merriweather" w:cs="Merriweather"/>
          <w:color w:val="0000FF"/>
          <w:sz w:val="24"/>
          <w:szCs w:val="24"/>
        </w:rPr>
        <w:t xml:space="preserve"> unique opportunity to experience closely the industry standard practices of Seismic Data Processing, Interpretation, Data Storage facility etc</w:t>
      </w:r>
      <w:r w:rsidR="00E04827">
        <w:rPr>
          <w:rFonts w:ascii="Merriweather" w:eastAsia="Merriweather" w:hAnsi="Merriweather" w:cs="Merriweather"/>
          <w:color w:val="0000FF"/>
          <w:sz w:val="24"/>
          <w:szCs w:val="24"/>
        </w:rPr>
        <w:t>.</w:t>
      </w:r>
      <w:r>
        <w:rPr>
          <w:rFonts w:ascii="Merriweather" w:eastAsia="Merriweather" w:hAnsi="Merriweather" w:cs="Merriweather"/>
          <w:color w:val="0000FF"/>
          <w:sz w:val="24"/>
          <w:szCs w:val="24"/>
        </w:rPr>
        <w:t xml:space="preserve"> for upstream business. He said that “</w:t>
      </w:r>
      <w:r>
        <w:rPr>
          <w:rFonts w:ascii="Merriweather" w:eastAsia="Merriweather" w:hAnsi="Merriweather" w:cs="Merriweather"/>
          <w:i/>
          <w:color w:val="0000FF"/>
          <w:sz w:val="24"/>
          <w:szCs w:val="24"/>
        </w:rPr>
        <w:t>We are fortunate to have had someone of your professional expertise and credentials volunteer time from your busy schedule to address the participants and serve as a resourceful person</w:t>
      </w:r>
      <w:r>
        <w:rPr>
          <w:rFonts w:ascii="Merriweather" w:eastAsia="Merriweather" w:hAnsi="Merriweather" w:cs="Merriweather"/>
          <w:color w:val="0000FF"/>
          <w:sz w:val="24"/>
          <w:szCs w:val="24"/>
        </w:rPr>
        <w:t xml:space="preserve">.” The talk was scheduled </w:t>
      </w:r>
      <w:r w:rsidR="00145055">
        <w:rPr>
          <w:rFonts w:ascii="Merriweather" w:eastAsia="Merriweather" w:hAnsi="Merriweather" w:cs="Merriweather"/>
          <w:noProof/>
          <w:color w:val="0000FF"/>
          <w:sz w:val="24"/>
          <w:szCs w:val="24"/>
        </w:rPr>
        <w:t>for</w:t>
      </w:r>
      <w:r>
        <w:rPr>
          <w:rFonts w:ascii="Merriweather" w:eastAsia="Merriweather" w:hAnsi="Merriweather" w:cs="Merriweather"/>
          <w:color w:val="0000FF"/>
          <w:sz w:val="24"/>
          <w:szCs w:val="24"/>
        </w:rPr>
        <w:t xml:space="preserve"> </w:t>
      </w:r>
      <w:r w:rsidRPr="00145055">
        <w:rPr>
          <w:rFonts w:ascii="Merriweather" w:eastAsia="Merriweather" w:hAnsi="Merriweather" w:cs="Merriweather"/>
          <w:noProof/>
          <w:color w:val="0000FF"/>
          <w:sz w:val="24"/>
          <w:szCs w:val="24"/>
        </w:rPr>
        <w:t>2</w:t>
      </w:r>
      <w:r w:rsidR="00145055">
        <w:rPr>
          <w:rFonts w:ascii="Merriweather" w:eastAsia="Merriweather" w:hAnsi="Merriweather" w:cs="Merriweather"/>
          <w:noProof/>
          <w:color w:val="0000FF"/>
          <w:sz w:val="24"/>
          <w:szCs w:val="24"/>
        </w:rPr>
        <w:t xml:space="preserve"> </w:t>
      </w:r>
      <w:r w:rsidRPr="00145055">
        <w:rPr>
          <w:rFonts w:ascii="Merriweather" w:eastAsia="Merriweather" w:hAnsi="Merriweather" w:cs="Merriweather"/>
          <w:noProof/>
          <w:color w:val="0000FF"/>
          <w:sz w:val="24"/>
          <w:szCs w:val="24"/>
        </w:rPr>
        <w:t>pm</w:t>
      </w:r>
      <w:r>
        <w:rPr>
          <w:rFonts w:ascii="Merriweather" w:eastAsia="Merriweather" w:hAnsi="Merriweather" w:cs="Merriweather"/>
          <w:color w:val="0000FF"/>
          <w:sz w:val="24"/>
          <w:szCs w:val="24"/>
        </w:rPr>
        <w:t xml:space="preserve"> and continued till </w:t>
      </w:r>
      <w:r w:rsidRPr="00145055">
        <w:rPr>
          <w:rFonts w:ascii="Merriweather" w:eastAsia="Merriweather" w:hAnsi="Merriweather" w:cs="Merriweather"/>
          <w:noProof/>
          <w:color w:val="0000FF"/>
          <w:sz w:val="24"/>
          <w:szCs w:val="24"/>
        </w:rPr>
        <w:t>5</w:t>
      </w:r>
      <w:r w:rsidR="00145055">
        <w:rPr>
          <w:rFonts w:ascii="Merriweather" w:eastAsia="Merriweather" w:hAnsi="Merriweather" w:cs="Merriweather"/>
          <w:noProof/>
          <w:color w:val="0000FF"/>
          <w:sz w:val="24"/>
          <w:szCs w:val="24"/>
        </w:rPr>
        <w:t xml:space="preserve"> </w:t>
      </w:r>
      <w:r w:rsidRPr="00145055">
        <w:rPr>
          <w:rFonts w:ascii="Merriweather" w:eastAsia="Merriweather" w:hAnsi="Merriweather" w:cs="Merriweather"/>
          <w:noProof/>
          <w:color w:val="0000FF"/>
          <w:sz w:val="24"/>
          <w:szCs w:val="24"/>
        </w:rPr>
        <w:t>pm</w:t>
      </w:r>
      <w:r>
        <w:rPr>
          <w:rFonts w:ascii="Merriweather" w:eastAsia="Merriweather" w:hAnsi="Merriweather" w:cs="Merriweather"/>
          <w:color w:val="0000FF"/>
          <w:sz w:val="24"/>
          <w:szCs w:val="24"/>
        </w:rPr>
        <w:t xml:space="preserve">. </w:t>
      </w:r>
      <w:r w:rsidR="00145055">
        <w:rPr>
          <w:rFonts w:ascii="Merriweather" w:eastAsia="Merriweather" w:hAnsi="Merriweather" w:cs="Merriweather"/>
          <w:color w:val="0000FF"/>
          <w:sz w:val="24"/>
          <w:szCs w:val="24"/>
        </w:rPr>
        <w:t>After</w:t>
      </w:r>
      <w:bookmarkStart w:id="3" w:name="_GoBack"/>
      <w:bookmarkEnd w:id="3"/>
      <w:r>
        <w:rPr>
          <w:rFonts w:ascii="Merriweather" w:eastAsia="Merriweather" w:hAnsi="Merriweather" w:cs="Merriweather"/>
          <w:color w:val="0000FF"/>
          <w:sz w:val="24"/>
          <w:szCs w:val="24"/>
        </w:rPr>
        <w:t xml:space="preserve"> </w:t>
      </w:r>
      <w:r w:rsidR="00145055">
        <w:rPr>
          <w:rFonts w:ascii="Merriweather" w:eastAsia="Merriweather" w:hAnsi="Merriweather" w:cs="Merriweather"/>
          <w:color w:val="0000FF"/>
          <w:sz w:val="24"/>
          <w:szCs w:val="24"/>
        </w:rPr>
        <w:t xml:space="preserve">an </w:t>
      </w:r>
      <w:r w:rsidRPr="00145055">
        <w:rPr>
          <w:rFonts w:ascii="Merriweather" w:eastAsia="Merriweather" w:hAnsi="Merriweather" w:cs="Merriweather"/>
          <w:noProof/>
          <w:color w:val="0000FF"/>
          <w:sz w:val="24"/>
          <w:szCs w:val="24"/>
        </w:rPr>
        <w:t>extensive</w:t>
      </w:r>
      <w:r>
        <w:rPr>
          <w:rFonts w:ascii="Merriweather" w:eastAsia="Merriweather" w:hAnsi="Merriweather" w:cs="Merriweather"/>
          <w:color w:val="0000FF"/>
          <w:sz w:val="24"/>
          <w:szCs w:val="24"/>
        </w:rPr>
        <w:t xml:space="preserve"> question and answer session, mementos were given to speaker and AAPG YP India representative by UPES AAPG Student chapter, followed by a group picture (See Annexure for Pictures no 6-10).</w:t>
      </w:r>
    </w:p>
    <w:p w:rsidR="00EF48A8" w:rsidRDefault="00077D2A">
      <w:pPr>
        <w:pStyle w:val="Heading1"/>
      </w:pPr>
      <w:bookmarkStart w:id="4" w:name="_i8v5cm5nrmzx" w:colFirst="0" w:colLast="0"/>
      <w:bookmarkEnd w:id="4"/>
      <w:r>
        <w:t>Future Plans of AAPG YP India:</w:t>
      </w:r>
    </w:p>
    <w:p w:rsidR="00EF48A8" w:rsidRDefault="00077D2A">
      <w:pPr>
        <w:ind w:firstLine="720"/>
        <w:jc w:val="both"/>
        <w:rPr>
          <w:color w:val="0000FF"/>
        </w:rPr>
      </w:pPr>
      <w:r>
        <w:rPr>
          <w:rFonts w:ascii="Merriweather" w:eastAsia="Merriweather" w:hAnsi="Merriweather" w:cs="Merriweather"/>
          <w:color w:val="0000FF"/>
          <w:sz w:val="24"/>
          <w:szCs w:val="24"/>
        </w:rPr>
        <w:t xml:space="preserve">UPES AAPG Annual Fest is scheduled in </w:t>
      </w:r>
      <w:r w:rsidR="00E04827">
        <w:rPr>
          <w:rFonts w:ascii="Merriweather" w:eastAsia="Merriweather" w:hAnsi="Merriweather" w:cs="Merriweather"/>
          <w:color w:val="0000FF"/>
          <w:sz w:val="24"/>
          <w:szCs w:val="24"/>
        </w:rPr>
        <w:t>October</w:t>
      </w:r>
      <w:r>
        <w:rPr>
          <w:rFonts w:ascii="Merriweather" w:eastAsia="Merriweather" w:hAnsi="Merriweather" w:cs="Merriweather"/>
          <w:color w:val="0000FF"/>
          <w:sz w:val="24"/>
          <w:szCs w:val="24"/>
        </w:rPr>
        <w:t xml:space="preserve"> 2018. They are seeking AAPG YP India’s help. It's still in the planning stage. We have a huge scope for growth of AAPG in India. I am planning some networking events and a field trip in the next year, exclusively for professionals. It would be great if AAPG YP India gets involved in the core planning committee of AAPG </w:t>
      </w:r>
      <w:r w:rsidRPr="00145055">
        <w:rPr>
          <w:rFonts w:ascii="Merriweather" w:eastAsia="Merriweather" w:hAnsi="Merriweather" w:cs="Merriweather"/>
          <w:noProof/>
          <w:color w:val="0000FF"/>
          <w:sz w:val="24"/>
          <w:szCs w:val="24"/>
        </w:rPr>
        <w:t>YP</w:t>
      </w:r>
      <w:r>
        <w:rPr>
          <w:rFonts w:ascii="Merriweather" w:eastAsia="Merriweather" w:hAnsi="Merriweather" w:cs="Merriweather"/>
          <w:color w:val="0000FF"/>
          <w:sz w:val="24"/>
          <w:szCs w:val="24"/>
        </w:rPr>
        <w:t xml:space="preserve"> so that we can communicate with </w:t>
      </w:r>
      <w:r w:rsidR="00E04827">
        <w:rPr>
          <w:rFonts w:ascii="Merriweather" w:eastAsia="Merriweather" w:hAnsi="Merriweather" w:cs="Merriweather"/>
          <w:color w:val="0000FF"/>
          <w:sz w:val="24"/>
          <w:szCs w:val="24"/>
        </w:rPr>
        <w:t>the core team</w:t>
      </w:r>
      <w:r>
        <w:rPr>
          <w:rFonts w:ascii="Merriweather" w:eastAsia="Merriweather" w:hAnsi="Merriweather" w:cs="Merriweather"/>
          <w:color w:val="0000FF"/>
          <w:sz w:val="24"/>
          <w:szCs w:val="24"/>
        </w:rPr>
        <w:t xml:space="preserve"> and plan our events accordingly. I think there is a scope to grow internally as well, we need to know YP’s </w:t>
      </w:r>
      <w:r w:rsidR="00E04827">
        <w:rPr>
          <w:rFonts w:ascii="Merriweather" w:eastAsia="Merriweather" w:hAnsi="Merriweather" w:cs="Merriweather"/>
          <w:color w:val="0000FF"/>
          <w:sz w:val="24"/>
          <w:szCs w:val="24"/>
        </w:rPr>
        <w:t>from other parts of the world</w:t>
      </w:r>
      <w:r>
        <w:rPr>
          <w:rFonts w:ascii="Merriweather" w:eastAsia="Merriweather" w:hAnsi="Merriweather" w:cs="Merriweather"/>
          <w:color w:val="0000FF"/>
          <w:sz w:val="24"/>
          <w:szCs w:val="24"/>
        </w:rPr>
        <w:t xml:space="preserve">. Help in clearing membership queries that I get very frequently is one of the important </w:t>
      </w:r>
      <w:r w:rsidRPr="00145055">
        <w:rPr>
          <w:rFonts w:ascii="Merriweather" w:eastAsia="Merriweather" w:hAnsi="Merriweather" w:cs="Merriweather"/>
          <w:noProof/>
          <w:color w:val="0000FF"/>
          <w:sz w:val="24"/>
          <w:szCs w:val="24"/>
        </w:rPr>
        <w:t>area</w:t>
      </w:r>
      <w:r w:rsidR="00145055">
        <w:rPr>
          <w:rFonts w:ascii="Merriweather" w:eastAsia="Merriweather" w:hAnsi="Merriweather" w:cs="Merriweather"/>
          <w:noProof/>
          <w:color w:val="0000FF"/>
          <w:sz w:val="24"/>
          <w:szCs w:val="24"/>
        </w:rPr>
        <w:t>s</w:t>
      </w:r>
      <w:r>
        <w:rPr>
          <w:rFonts w:ascii="Merriweather" w:eastAsia="Merriweather" w:hAnsi="Merriweather" w:cs="Merriweather"/>
          <w:color w:val="0000FF"/>
          <w:sz w:val="24"/>
          <w:szCs w:val="24"/>
        </w:rPr>
        <w:t xml:space="preserve"> to work upon.</w:t>
      </w:r>
    </w:p>
    <w:p w:rsidR="00EF48A8" w:rsidRDefault="00077D2A">
      <w:pPr>
        <w:pStyle w:val="Heading1"/>
        <w:rPr>
          <w:rFonts w:ascii="Merriweather" w:eastAsia="Merriweather" w:hAnsi="Merriweather" w:cs="Merriweather"/>
        </w:rPr>
      </w:pPr>
      <w:bookmarkStart w:id="5" w:name="_6np42cs5imb0" w:colFirst="0" w:colLast="0"/>
      <w:bookmarkEnd w:id="5"/>
      <w:r>
        <w:t>Annexure:</w:t>
      </w:r>
    </w:p>
    <w:p w:rsidR="00EF48A8" w:rsidRDefault="00077D2A">
      <w:pPr>
        <w:pBdr>
          <w:top w:val="nil"/>
          <w:left w:val="nil"/>
          <w:bottom w:val="nil"/>
          <w:right w:val="nil"/>
          <w:between w:val="nil"/>
        </w:pBdr>
        <w:jc w:val="both"/>
        <w:rPr>
          <w:rFonts w:ascii="Merriweather" w:eastAsia="Merriweather" w:hAnsi="Merriweather" w:cs="Merriweather"/>
          <w:color w:val="0000FF"/>
        </w:rPr>
      </w:pPr>
      <w:r>
        <w:rPr>
          <w:rFonts w:ascii="Merriweather" w:eastAsia="Merriweather" w:hAnsi="Merriweather" w:cs="Merriweather"/>
          <w:color w:val="0000FF"/>
        </w:rPr>
        <w:t>Picture 1: AAPG YP First Event Poster</w:t>
      </w:r>
    </w:p>
    <w:p w:rsidR="00EF48A8" w:rsidRDefault="00077D2A">
      <w:pPr>
        <w:pBdr>
          <w:top w:val="nil"/>
          <w:left w:val="nil"/>
          <w:bottom w:val="nil"/>
          <w:right w:val="nil"/>
          <w:between w:val="nil"/>
        </w:pBdr>
        <w:jc w:val="both"/>
        <w:rPr>
          <w:rFonts w:ascii="Merriweather" w:eastAsia="Merriweather" w:hAnsi="Merriweather" w:cs="Merriweather"/>
          <w:color w:val="0000FF"/>
        </w:rPr>
      </w:pPr>
      <w:r>
        <w:rPr>
          <w:rFonts w:ascii="Merriweather" w:eastAsia="Merriweather" w:hAnsi="Merriweather" w:cs="Merriweather"/>
          <w:color w:val="0000FF"/>
        </w:rPr>
        <w:t>Picture 2: Mr. K. Vasudevan Delivering the Lecture at IITR</w:t>
      </w:r>
    </w:p>
    <w:p w:rsidR="00EF48A8" w:rsidRDefault="00077D2A">
      <w:pPr>
        <w:pBdr>
          <w:top w:val="nil"/>
          <w:left w:val="nil"/>
          <w:bottom w:val="nil"/>
          <w:right w:val="nil"/>
          <w:between w:val="nil"/>
        </w:pBdr>
        <w:jc w:val="both"/>
        <w:rPr>
          <w:rFonts w:ascii="Merriweather" w:eastAsia="Merriweather" w:hAnsi="Merriweather" w:cs="Merriweather"/>
          <w:color w:val="0000FF"/>
        </w:rPr>
      </w:pPr>
      <w:r>
        <w:rPr>
          <w:rFonts w:ascii="Merriweather" w:eastAsia="Merriweather" w:hAnsi="Merriweather" w:cs="Merriweather"/>
          <w:color w:val="0000FF"/>
        </w:rPr>
        <w:t>Picture 3: Students at IITR</w:t>
      </w:r>
      <w:r w:rsidR="00782521">
        <w:rPr>
          <w:rFonts w:ascii="Merriweather" w:eastAsia="Merriweather" w:hAnsi="Merriweather" w:cs="Merriweather"/>
          <w:color w:val="0000FF"/>
        </w:rPr>
        <w:t xml:space="preserve"> attending the talk</w:t>
      </w:r>
    </w:p>
    <w:p w:rsidR="00EF48A8" w:rsidRDefault="00077D2A">
      <w:pPr>
        <w:pBdr>
          <w:top w:val="nil"/>
          <w:left w:val="nil"/>
          <w:bottom w:val="nil"/>
          <w:right w:val="nil"/>
          <w:between w:val="nil"/>
        </w:pBdr>
        <w:jc w:val="both"/>
        <w:rPr>
          <w:rFonts w:ascii="Merriweather" w:eastAsia="Merriweather" w:hAnsi="Merriweather" w:cs="Merriweather"/>
          <w:color w:val="0000FF"/>
        </w:rPr>
      </w:pPr>
      <w:r>
        <w:rPr>
          <w:rFonts w:ascii="Merriweather" w:eastAsia="Merriweather" w:hAnsi="Merriweather" w:cs="Merriweather"/>
          <w:color w:val="0000FF"/>
        </w:rPr>
        <w:t xml:space="preserve">Picture 4: Memento </w:t>
      </w:r>
    </w:p>
    <w:p w:rsidR="00EF48A8" w:rsidRDefault="00077D2A">
      <w:pPr>
        <w:pBdr>
          <w:top w:val="nil"/>
          <w:left w:val="nil"/>
          <w:bottom w:val="nil"/>
          <w:right w:val="nil"/>
          <w:between w:val="nil"/>
        </w:pBdr>
        <w:jc w:val="both"/>
        <w:rPr>
          <w:rFonts w:ascii="Merriweather" w:eastAsia="Merriweather" w:hAnsi="Merriweather" w:cs="Merriweather"/>
          <w:color w:val="0000FF"/>
        </w:rPr>
      </w:pPr>
      <w:r>
        <w:rPr>
          <w:rFonts w:ascii="Merriweather" w:eastAsia="Merriweather" w:hAnsi="Merriweather" w:cs="Merriweather"/>
          <w:color w:val="0000FF"/>
        </w:rPr>
        <w:t>Picture 5: Group Picture</w:t>
      </w:r>
      <w:r w:rsidR="00782521">
        <w:rPr>
          <w:rFonts w:ascii="Merriweather" w:eastAsia="Merriweather" w:hAnsi="Merriweather" w:cs="Merriweather"/>
          <w:color w:val="0000FF"/>
        </w:rPr>
        <w:t xml:space="preserve"> at IITR</w:t>
      </w:r>
    </w:p>
    <w:p w:rsidR="00EF48A8" w:rsidRDefault="00077D2A">
      <w:pPr>
        <w:jc w:val="both"/>
        <w:rPr>
          <w:rFonts w:ascii="Merriweather" w:eastAsia="Merriweather" w:hAnsi="Merriweather" w:cs="Merriweather"/>
          <w:color w:val="0000FF"/>
        </w:rPr>
      </w:pPr>
      <w:r>
        <w:rPr>
          <w:rFonts w:ascii="Merriweather" w:eastAsia="Merriweather" w:hAnsi="Merriweather" w:cs="Merriweather"/>
          <w:color w:val="0000FF"/>
        </w:rPr>
        <w:lastRenderedPageBreak/>
        <w:t>Picture 6: Welcoming AAPG YP Representative and Speaker at UPES, Dehradun</w:t>
      </w:r>
    </w:p>
    <w:p w:rsidR="00EF48A8" w:rsidRDefault="00077D2A">
      <w:pPr>
        <w:jc w:val="both"/>
        <w:rPr>
          <w:rFonts w:ascii="Merriweather" w:eastAsia="Merriweather" w:hAnsi="Merriweather" w:cs="Merriweather"/>
          <w:color w:val="0000FF"/>
        </w:rPr>
      </w:pPr>
      <w:r>
        <w:rPr>
          <w:rFonts w:ascii="Merriweather" w:eastAsia="Merriweather" w:hAnsi="Merriweather" w:cs="Merriweather"/>
          <w:color w:val="0000FF"/>
        </w:rPr>
        <w:t>Picture 7: Mr. K. Vasudevan Delivering the Lecture at UPES, Dehradun</w:t>
      </w:r>
    </w:p>
    <w:p w:rsidR="00EF48A8" w:rsidRDefault="00077D2A">
      <w:pPr>
        <w:jc w:val="both"/>
        <w:rPr>
          <w:rFonts w:ascii="Merriweather" w:eastAsia="Merriweather" w:hAnsi="Merriweather" w:cs="Merriweather"/>
          <w:color w:val="0000FF"/>
        </w:rPr>
      </w:pPr>
      <w:r>
        <w:rPr>
          <w:rFonts w:ascii="Merriweather" w:eastAsia="Merriweather" w:hAnsi="Merriweather" w:cs="Merriweather"/>
          <w:color w:val="0000FF"/>
        </w:rPr>
        <w:t xml:space="preserve">Picture 8: Students </w:t>
      </w:r>
      <w:r w:rsidR="00451BF3">
        <w:rPr>
          <w:rFonts w:ascii="Merriweather" w:eastAsia="Merriweather" w:hAnsi="Merriweather" w:cs="Merriweather"/>
          <w:color w:val="0000FF"/>
        </w:rPr>
        <w:t xml:space="preserve">attending the talk </w:t>
      </w:r>
      <w:r>
        <w:rPr>
          <w:rFonts w:ascii="Merriweather" w:eastAsia="Merriweather" w:hAnsi="Merriweather" w:cs="Merriweather"/>
          <w:color w:val="0000FF"/>
        </w:rPr>
        <w:t>at UPES, Dehradun</w:t>
      </w:r>
    </w:p>
    <w:p w:rsidR="00EF48A8" w:rsidRDefault="00077D2A">
      <w:pPr>
        <w:jc w:val="both"/>
        <w:rPr>
          <w:rFonts w:ascii="Merriweather" w:eastAsia="Merriweather" w:hAnsi="Merriweather" w:cs="Merriweather"/>
          <w:color w:val="0000FF"/>
        </w:rPr>
      </w:pPr>
      <w:r>
        <w:rPr>
          <w:rFonts w:ascii="Merriweather" w:eastAsia="Merriweather" w:hAnsi="Merriweather" w:cs="Merriweather"/>
          <w:color w:val="0000FF"/>
        </w:rPr>
        <w:t xml:space="preserve">Picture 9: Memento </w:t>
      </w:r>
    </w:p>
    <w:p w:rsidR="00EF48A8" w:rsidRDefault="00077D2A">
      <w:pPr>
        <w:jc w:val="both"/>
        <w:rPr>
          <w:rFonts w:ascii="Merriweather" w:eastAsia="Merriweather" w:hAnsi="Merriweather" w:cs="Merriweather"/>
          <w:color w:val="0000FF"/>
        </w:rPr>
      </w:pPr>
      <w:r>
        <w:rPr>
          <w:rFonts w:ascii="Merriweather" w:eastAsia="Merriweather" w:hAnsi="Merriweather" w:cs="Merriweather"/>
          <w:color w:val="0000FF"/>
        </w:rPr>
        <w:t>Picture 10: Group Picture</w:t>
      </w:r>
      <w:r w:rsidR="00451BF3">
        <w:rPr>
          <w:rFonts w:ascii="Merriweather" w:eastAsia="Merriweather" w:hAnsi="Merriweather" w:cs="Merriweather"/>
          <w:color w:val="0000FF"/>
        </w:rPr>
        <w:t xml:space="preserve"> at UPES, Dehradun</w:t>
      </w:r>
    </w:p>
    <w:p w:rsidR="00EF48A8" w:rsidRDefault="00EF48A8">
      <w:pPr>
        <w:pBdr>
          <w:top w:val="nil"/>
          <w:left w:val="nil"/>
          <w:bottom w:val="nil"/>
          <w:right w:val="nil"/>
          <w:between w:val="nil"/>
        </w:pBdr>
        <w:jc w:val="both"/>
        <w:rPr>
          <w:rFonts w:ascii="Merriweather" w:eastAsia="Merriweather" w:hAnsi="Merriweather" w:cs="Merriweather"/>
          <w:color w:val="FF0000"/>
        </w:rPr>
      </w:pPr>
    </w:p>
    <w:p w:rsidR="00EF48A8" w:rsidRDefault="00077D2A">
      <w:pPr>
        <w:pBdr>
          <w:top w:val="nil"/>
          <w:left w:val="nil"/>
          <w:bottom w:val="nil"/>
          <w:right w:val="nil"/>
          <w:between w:val="nil"/>
        </w:pBdr>
        <w:jc w:val="both"/>
        <w:rPr>
          <w:rFonts w:ascii="Merriweather" w:eastAsia="Merriweather" w:hAnsi="Merriweather" w:cs="Merriweather"/>
        </w:rPr>
      </w:pPr>
      <w:r>
        <w:rPr>
          <w:rFonts w:ascii="Merriweather" w:eastAsia="Merriweather" w:hAnsi="Merriweather" w:cs="Merriweather"/>
        </w:rPr>
        <w:t xml:space="preserve">  </w:t>
      </w:r>
    </w:p>
    <w:p w:rsidR="00EF48A8" w:rsidRDefault="00EF48A8">
      <w:pPr>
        <w:pBdr>
          <w:top w:val="nil"/>
          <w:left w:val="nil"/>
          <w:bottom w:val="nil"/>
          <w:right w:val="nil"/>
          <w:between w:val="nil"/>
        </w:pBdr>
        <w:jc w:val="both"/>
        <w:rPr>
          <w:rFonts w:ascii="Merriweather" w:eastAsia="Merriweather" w:hAnsi="Merriweather" w:cs="Merriweather"/>
        </w:rPr>
      </w:pPr>
    </w:p>
    <w:p w:rsidR="00EF48A8" w:rsidRDefault="00EF48A8">
      <w:pPr>
        <w:pBdr>
          <w:top w:val="nil"/>
          <w:left w:val="nil"/>
          <w:bottom w:val="nil"/>
          <w:right w:val="nil"/>
          <w:between w:val="nil"/>
        </w:pBdr>
        <w:jc w:val="both"/>
        <w:rPr>
          <w:rFonts w:ascii="Merriweather" w:eastAsia="Merriweather" w:hAnsi="Merriweather" w:cs="Merriweather"/>
        </w:rPr>
      </w:pPr>
    </w:p>
    <w:p w:rsidR="00EF48A8" w:rsidRDefault="00145055">
      <w:pPr>
        <w:pBdr>
          <w:top w:val="nil"/>
          <w:left w:val="nil"/>
          <w:bottom w:val="nil"/>
          <w:right w:val="nil"/>
          <w:between w:val="nil"/>
        </w:pBdr>
        <w:jc w:val="right"/>
        <w:rPr>
          <w:rFonts w:ascii="Merriweather" w:eastAsia="Merriweather" w:hAnsi="Merriweather" w:cs="Merriweather"/>
          <w:sz w:val="24"/>
          <w:szCs w:val="24"/>
        </w:rPr>
      </w:pPr>
      <w:r>
        <w:rPr>
          <w:rFonts w:ascii="Merriweather" w:eastAsia="Merriweather" w:hAnsi="Merriweather" w:cs="Merriweather"/>
          <w:noProof/>
          <w:sz w:val="24"/>
          <w:szCs w:val="24"/>
        </w:rPr>
        <w:t>The r</w:t>
      </w:r>
      <w:r w:rsidR="00077D2A" w:rsidRPr="00145055">
        <w:rPr>
          <w:rFonts w:ascii="Merriweather" w:eastAsia="Merriweather" w:hAnsi="Merriweather" w:cs="Merriweather"/>
          <w:noProof/>
          <w:sz w:val="24"/>
          <w:szCs w:val="24"/>
        </w:rPr>
        <w:t>eport</w:t>
      </w:r>
      <w:r w:rsidR="00077D2A">
        <w:rPr>
          <w:rFonts w:ascii="Merriweather" w:eastAsia="Merriweather" w:hAnsi="Merriweather" w:cs="Merriweather"/>
          <w:sz w:val="24"/>
          <w:szCs w:val="24"/>
        </w:rPr>
        <w:t xml:space="preserve"> is prepared by,</w:t>
      </w:r>
    </w:p>
    <w:p w:rsidR="00EF48A8" w:rsidRDefault="00077D2A">
      <w:pPr>
        <w:pBdr>
          <w:top w:val="nil"/>
          <w:left w:val="nil"/>
          <w:bottom w:val="nil"/>
          <w:right w:val="nil"/>
          <w:between w:val="nil"/>
        </w:pBdr>
        <w:jc w:val="right"/>
        <w:rPr>
          <w:rFonts w:ascii="Merriweather" w:eastAsia="Merriweather" w:hAnsi="Merriweather" w:cs="Merriweather"/>
          <w:b/>
          <w:sz w:val="24"/>
          <w:szCs w:val="24"/>
        </w:rPr>
      </w:pPr>
      <w:r>
        <w:rPr>
          <w:rFonts w:ascii="Merriweather" w:eastAsia="Merriweather" w:hAnsi="Merriweather" w:cs="Merriweather"/>
          <w:b/>
          <w:sz w:val="24"/>
          <w:szCs w:val="24"/>
        </w:rPr>
        <w:t>Sankhadip Bhattacharya</w:t>
      </w:r>
    </w:p>
    <w:p w:rsidR="00EF48A8" w:rsidRDefault="00077D2A">
      <w:pPr>
        <w:pBdr>
          <w:top w:val="nil"/>
          <w:left w:val="nil"/>
          <w:bottom w:val="nil"/>
          <w:right w:val="nil"/>
          <w:between w:val="nil"/>
        </w:pBdr>
        <w:jc w:val="right"/>
        <w:rPr>
          <w:rFonts w:ascii="Merriweather" w:eastAsia="Merriweather" w:hAnsi="Merriweather" w:cs="Merriweather"/>
          <w:b/>
          <w:sz w:val="24"/>
          <w:szCs w:val="24"/>
        </w:rPr>
      </w:pPr>
      <w:r>
        <w:rPr>
          <w:rFonts w:ascii="Merriweather" w:eastAsia="Merriweather" w:hAnsi="Merriweather" w:cs="Merriweather"/>
          <w:b/>
          <w:sz w:val="24"/>
          <w:szCs w:val="24"/>
        </w:rPr>
        <w:t>(Senior Geologist, ONGC Ltd</w:t>
      </w:r>
      <w:r w:rsidR="00616826">
        <w:rPr>
          <w:rFonts w:ascii="Merriweather" w:eastAsia="Merriweather" w:hAnsi="Merriweather" w:cs="Merriweather"/>
          <w:b/>
          <w:sz w:val="24"/>
          <w:szCs w:val="24"/>
        </w:rPr>
        <w:t>.</w:t>
      </w:r>
      <w:r>
        <w:rPr>
          <w:rFonts w:ascii="Merriweather" w:eastAsia="Merriweather" w:hAnsi="Merriweather" w:cs="Merriweather"/>
          <w:b/>
          <w:sz w:val="24"/>
          <w:szCs w:val="24"/>
        </w:rPr>
        <w:t>)</w:t>
      </w:r>
    </w:p>
    <w:p w:rsidR="00EF48A8" w:rsidRDefault="00077D2A">
      <w:pPr>
        <w:pBdr>
          <w:top w:val="nil"/>
          <w:left w:val="nil"/>
          <w:bottom w:val="nil"/>
          <w:right w:val="nil"/>
          <w:between w:val="nil"/>
        </w:pBdr>
        <w:jc w:val="right"/>
        <w:rPr>
          <w:rFonts w:ascii="Merriweather" w:eastAsia="Merriweather" w:hAnsi="Merriweather" w:cs="Merriweather"/>
          <w:sz w:val="24"/>
          <w:szCs w:val="24"/>
        </w:rPr>
      </w:pPr>
      <w:r>
        <w:rPr>
          <w:rFonts w:ascii="Merriweather" w:eastAsia="Merriweather" w:hAnsi="Merriweather" w:cs="Merriweather"/>
          <w:sz w:val="24"/>
          <w:szCs w:val="24"/>
        </w:rPr>
        <w:t>AAPG YP Coordinator of India-Pakistan-Bangladesh,</w:t>
      </w:r>
    </w:p>
    <w:p w:rsidR="00EF48A8" w:rsidRDefault="00077D2A">
      <w:pPr>
        <w:pBdr>
          <w:top w:val="nil"/>
          <w:left w:val="nil"/>
          <w:bottom w:val="nil"/>
          <w:right w:val="nil"/>
          <w:between w:val="nil"/>
        </w:pBdr>
        <w:jc w:val="right"/>
        <w:rPr>
          <w:rFonts w:ascii="Merriweather" w:eastAsia="Merriweather" w:hAnsi="Merriweather" w:cs="Merriweather"/>
          <w:sz w:val="24"/>
          <w:szCs w:val="24"/>
        </w:rPr>
      </w:pPr>
      <w:r>
        <w:rPr>
          <w:rFonts w:ascii="Merriweather" w:eastAsia="Merriweather" w:hAnsi="Merriweather" w:cs="Merriweather"/>
          <w:sz w:val="24"/>
          <w:szCs w:val="24"/>
        </w:rPr>
        <w:t>Cell: +91-9410390950</w:t>
      </w:r>
    </w:p>
    <w:p w:rsidR="00EF48A8" w:rsidRDefault="00077D2A">
      <w:pPr>
        <w:pBdr>
          <w:top w:val="nil"/>
          <w:left w:val="nil"/>
          <w:bottom w:val="nil"/>
          <w:right w:val="nil"/>
          <w:between w:val="nil"/>
        </w:pBdr>
        <w:jc w:val="right"/>
        <w:rPr>
          <w:rFonts w:ascii="Merriweather" w:eastAsia="Merriweather" w:hAnsi="Merriweather" w:cs="Merriweather"/>
          <w:sz w:val="24"/>
          <w:szCs w:val="24"/>
        </w:rPr>
      </w:pPr>
      <w:r>
        <w:rPr>
          <w:rFonts w:ascii="Merriweather" w:eastAsia="Merriweather" w:hAnsi="Merriweather" w:cs="Merriweather"/>
          <w:sz w:val="24"/>
          <w:szCs w:val="24"/>
        </w:rPr>
        <w:t xml:space="preserve">Mail: </w:t>
      </w:r>
      <w:hyperlink r:id="rId8">
        <w:r>
          <w:rPr>
            <w:rFonts w:ascii="Merriweather" w:eastAsia="Merriweather" w:hAnsi="Merriweather" w:cs="Merriweather"/>
            <w:color w:val="1155CC"/>
            <w:sz w:val="24"/>
            <w:szCs w:val="24"/>
            <w:u w:val="single"/>
          </w:rPr>
          <w:t>bhattacharya_sankhadip@ongc.co.in</w:t>
        </w:r>
      </w:hyperlink>
    </w:p>
    <w:p w:rsidR="00EF48A8" w:rsidRDefault="00160723" w:rsidP="00160723">
      <w:pPr>
        <w:pBdr>
          <w:top w:val="nil"/>
          <w:left w:val="nil"/>
          <w:bottom w:val="nil"/>
          <w:right w:val="nil"/>
          <w:between w:val="nil"/>
        </w:pBdr>
        <w:jc w:val="right"/>
        <w:rPr>
          <w:rFonts w:ascii="Merriweather" w:eastAsia="Merriweather" w:hAnsi="Merriweather" w:cs="Merriweather"/>
          <w:sz w:val="24"/>
          <w:szCs w:val="24"/>
        </w:rPr>
      </w:pPr>
      <w:r>
        <w:rPr>
          <w:rFonts w:ascii="Merriweather" w:eastAsia="Merriweather" w:hAnsi="Merriweather" w:cs="Merriweather"/>
          <w:sz w:val="24"/>
          <w:szCs w:val="24"/>
        </w:rPr>
        <w:t>Date: 30</w:t>
      </w:r>
      <w:r w:rsidR="00077D2A">
        <w:rPr>
          <w:rFonts w:ascii="Merriweather" w:eastAsia="Merriweather" w:hAnsi="Merriweather" w:cs="Merriweather"/>
          <w:sz w:val="24"/>
          <w:szCs w:val="24"/>
        </w:rPr>
        <w:t>th June 2018</w:t>
      </w:r>
    </w:p>
    <w:p w:rsidR="00160723" w:rsidRDefault="00160723" w:rsidP="00160723">
      <w:pPr>
        <w:pBdr>
          <w:top w:val="nil"/>
          <w:left w:val="nil"/>
          <w:bottom w:val="nil"/>
          <w:right w:val="nil"/>
          <w:between w:val="nil"/>
        </w:pBdr>
        <w:jc w:val="right"/>
        <w:rPr>
          <w:rFonts w:ascii="Merriweather" w:eastAsia="Merriweather" w:hAnsi="Merriweather" w:cs="Merriweather"/>
          <w:sz w:val="24"/>
          <w:szCs w:val="24"/>
        </w:rPr>
      </w:pPr>
    </w:p>
    <w:p w:rsidR="00160723" w:rsidRDefault="00160723" w:rsidP="00160723">
      <w:pPr>
        <w:pBdr>
          <w:top w:val="nil"/>
          <w:left w:val="nil"/>
          <w:bottom w:val="nil"/>
          <w:right w:val="nil"/>
          <w:between w:val="nil"/>
        </w:pBdr>
        <w:jc w:val="right"/>
        <w:rPr>
          <w:rFonts w:ascii="Merriweather" w:eastAsia="Merriweather" w:hAnsi="Merriweather" w:cs="Merriweather"/>
          <w:sz w:val="24"/>
          <w:szCs w:val="24"/>
        </w:rPr>
      </w:pPr>
    </w:p>
    <w:p w:rsidR="00160723" w:rsidRDefault="00160723" w:rsidP="00160723">
      <w:pPr>
        <w:pBdr>
          <w:top w:val="nil"/>
          <w:left w:val="nil"/>
          <w:bottom w:val="nil"/>
          <w:right w:val="nil"/>
          <w:between w:val="nil"/>
        </w:pBdr>
        <w:jc w:val="right"/>
        <w:rPr>
          <w:rFonts w:ascii="Merriweather" w:eastAsia="Merriweather" w:hAnsi="Merriweather" w:cs="Merriweather"/>
          <w:sz w:val="24"/>
          <w:szCs w:val="24"/>
        </w:rPr>
      </w:pPr>
    </w:p>
    <w:p w:rsidR="00160723" w:rsidRDefault="00160723" w:rsidP="00160723">
      <w:pPr>
        <w:pStyle w:val="Heading1"/>
      </w:pPr>
      <w:r>
        <w:lastRenderedPageBreak/>
        <w:t>Annexure:</w:t>
      </w:r>
    </w:p>
    <w:p w:rsidR="00160723" w:rsidRDefault="00782521" w:rsidP="00782521">
      <w:pPr>
        <w:pBdr>
          <w:top w:val="nil"/>
          <w:left w:val="nil"/>
          <w:bottom w:val="nil"/>
          <w:right w:val="nil"/>
          <w:between w:val="nil"/>
        </w:pBdr>
        <w:jc w:val="center"/>
        <w:rPr>
          <w:rFonts w:ascii="Merriweather" w:eastAsia="Merriweather" w:hAnsi="Merriweather" w:cs="Merriweather"/>
        </w:rPr>
      </w:pPr>
      <w:r>
        <w:rPr>
          <w:rFonts w:ascii="Merriweather" w:eastAsia="Merriweather" w:hAnsi="Merriweather" w:cs="Merriweather"/>
          <w:noProof/>
          <w:lang w:val="en-US"/>
        </w:rPr>
        <w:drawing>
          <wp:inline distT="0" distB="0" distL="0" distR="0">
            <wp:extent cx="4805103" cy="3200400"/>
            <wp:effectExtent l="0" t="0" r="0" b="0"/>
            <wp:docPr id="7" name="Picture 7" descr="C:\Users\Sankha\Pictures\AAPG_YP\AAPG YP IITR 2018\AAPG-ONGC Director-20180612T184154Z-001\Pict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kha\Pictures\AAPG_YP\AAPG YP IITR 2018\AAPG-ONGC Director-20180612T184154Z-001\Picture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5103" cy="3200400"/>
                    </a:xfrm>
                    <a:prstGeom prst="rect">
                      <a:avLst/>
                    </a:prstGeom>
                    <a:noFill/>
                    <a:ln>
                      <a:noFill/>
                    </a:ln>
                  </pic:spPr>
                </pic:pic>
              </a:graphicData>
            </a:graphic>
          </wp:inline>
        </w:drawing>
      </w:r>
    </w:p>
    <w:p w:rsidR="00782521" w:rsidRDefault="00782521" w:rsidP="00782521">
      <w:pPr>
        <w:pBdr>
          <w:top w:val="nil"/>
          <w:left w:val="nil"/>
          <w:bottom w:val="nil"/>
          <w:right w:val="nil"/>
          <w:between w:val="nil"/>
        </w:pBdr>
        <w:jc w:val="center"/>
        <w:rPr>
          <w:rFonts w:ascii="Merriweather" w:eastAsia="Merriweather" w:hAnsi="Merriweather" w:cs="Merriweather"/>
          <w:color w:val="0000FF"/>
        </w:rPr>
      </w:pPr>
      <w:r>
        <w:rPr>
          <w:rFonts w:ascii="Merriweather" w:eastAsia="Merriweather" w:hAnsi="Merriweather" w:cs="Merriweather"/>
          <w:color w:val="0000FF"/>
        </w:rPr>
        <w:t>Picture 1: AAPG YP First Event Poster</w:t>
      </w:r>
    </w:p>
    <w:p w:rsidR="00616826" w:rsidRDefault="00616826" w:rsidP="00782521">
      <w:pPr>
        <w:pBdr>
          <w:top w:val="nil"/>
          <w:left w:val="nil"/>
          <w:bottom w:val="nil"/>
          <w:right w:val="nil"/>
          <w:between w:val="nil"/>
        </w:pBdr>
        <w:jc w:val="center"/>
        <w:rPr>
          <w:rFonts w:ascii="Merriweather" w:eastAsia="Merriweather" w:hAnsi="Merriweather" w:cs="Merriweather"/>
          <w:color w:val="0000FF"/>
        </w:rPr>
      </w:pPr>
    </w:p>
    <w:p w:rsidR="00782521" w:rsidRDefault="00782521" w:rsidP="00782521">
      <w:pPr>
        <w:pBdr>
          <w:top w:val="nil"/>
          <w:left w:val="nil"/>
          <w:bottom w:val="nil"/>
          <w:right w:val="nil"/>
          <w:between w:val="nil"/>
        </w:pBdr>
        <w:jc w:val="center"/>
        <w:rPr>
          <w:rFonts w:ascii="Merriweather" w:eastAsia="Merriweather" w:hAnsi="Merriweather" w:cs="Merriweather"/>
          <w:color w:val="0000FF"/>
        </w:rPr>
      </w:pPr>
      <w:r>
        <w:rPr>
          <w:rFonts w:ascii="Merriweather" w:eastAsia="Merriweather" w:hAnsi="Merriweather" w:cs="Merriweather"/>
          <w:noProof/>
          <w:color w:val="0000FF"/>
          <w:lang w:val="en-US"/>
        </w:rPr>
        <w:drawing>
          <wp:inline distT="0" distB="0" distL="0" distR="0">
            <wp:extent cx="4800600" cy="3200400"/>
            <wp:effectExtent l="0" t="0" r="0" b="0"/>
            <wp:docPr id="8" name="Picture 8" descr="C:\Users\Sankha\Pictures\AAPG_YP\AAPG YP IITR 2018\AAPG-ONGC Director-20180612T184154Z-001\AAPG-ONGC Director\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kha\Pictures\AAPG_YP\AAPG YP IITR 2018\AAPG-ONGC Director-20180612T184154Z-001\AAPG-ONGC Director\Pictur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782521" w:rsidRDefault="00782521" w:rsidP="00782521">
      <w:pPr>
        <w:pBdr>
          <w:top w:val="nil"/>
          <w:left w:val="nil"/>
          <w:bottom w:val="nil"/>
          <w:right w:val="nil"/>
          <w:between w:val="nil"/>
        </w:pBdr>
        <w:jc w:val="center"/>
        <w:rPr>
          <w:rFonts w:ascii="Merriweather" w:eastAsia="Merriweather" w:hAnsi="Merriweather" w:cs="Merriweather"/>
          <w:color w:val="0000FF"/>
        </w:rPr>
      </w:pPr>
      <w:r>
        <w:rPr>
          <w:rFonts w:ascii="Merriweather" w:eastAsia="Merriweather" w:hAnsi="Merriweather" w:cs="Merriweather"/>
          <w:color w:val="0000FF"/>
        </w:rPr>
        <w:t>Picture 2: Mr. K. Vasudevan Delivering the Lecture at IITR</w:t>
      </w:r>
    </w:p>
    <w:p w:rsidR="00EF48A8" w:rsidRDefault="00EF48A8">
      <w:pPr>
        <w:pBdr>
          <w:top w:val="nil"/>
          <w:left w:val="nil"/>
          <w:bottom w:val="nil"/>
          <w:right w:val="nil"/>
          <w:between w:val="nil"/>
        </w:pBdr>
        <w:rPr>
          <w:rFonts w:ascii="Merriweather" w:eastAsia="Merriweather" w:hAnsi="Merriweather" w:cs="Merriweather"/>
        </w:rPr>
      </w:pPr>
    </w:p>
    <w:p w:rsidR="00EF48A8" w:rsidRDefault="00782521" w:rsidP="00782521">
      <w:pPr>
        <w:jc w:val="center"/>
      </w:pPr>
      <w:r>
        <w:rPr>
          <w:noProof/>
          <w:lang w:val="en-US"/>
        </w:rPr>
        <w:lastRenderedPageBreak/>
        <w:drawing>
          <wp:inline distT="0" distB="0" distL="0" distR="0">
            <wp:extent cx="4800600" cy="3200400"/>
            <wp:effectExtent l="0" t="0" r="0" b="0"/>
            <wp:docPr id="9" name="Picture 9" descr="C:\Users\Sankha\Pictures\AAPG_YP\AAPG YP IITR 2018\AAPG-ONGC Director-20180612T184154Z-001\AAPG-ONGC Director\Pic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kha\Pictures\AAPG_YP\AAPG YP IITR 2018\AAPG-ONGC Director-20180612T184154Z-001\AAPG-ONGC Director\Picture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782521" w:rsidRDefault="00782521" w:rsidP="00782521">
      <w:pPr>
        <w:pBdr>
          <w:top w:val="nil"/>
          <w:left w:val="nil"/>
          <w:bottom w:val="nil"/>
          <w:right w:val="nil"/>
          <w:between w:val="nil"/>
        </w:pBdr>
        <w:jc w:val="center"/>
        <w:rPr>
          <w:rFonts w:ascii="Merriweather" w:eastAsia="Merriweather" w:hAnsi="Merriweather" w:cs="Merriweather"/>
          <w:color w:val="0000FF"/>
        </w:rPr>
      </w:pPr>
      <w:r>
        <w:rPr>
          <w:rFonts w:ascii="Merriweather" w:eastAsia="Merriweather" w:hAnsi="Merriweather" w:cs="Merriweather"/>
          <w:color w:val="0000FF"/>
        </w:rPr>
        <w:t>Picture 3: Students at IITR attending the talk</w:t>
      </w:r>
    </w:p>
    <w:p w:rsidR="00782521" w:rsidRDefault="00782521" w:rsidP="00782521">
      <w:pPr>
        <w:pBdr>
          <w:top w:val="nil"/>
          <w:left w:val="nil"/>
          <w:bottom w:val="nil"/>
          <w:right w:val="nil"/>
          <w:between w:val="nil"/>
        </w:pBdr>
        <w:jc w:val="center"/>
        <w:rPr>
          <w:rFonts w:ascii="Merriweather" w:eastAsia="Merriweather" w:hAnsi="Merriweather" w:cs="Merriweather"/>
          <w:color w:val="0000FF"/>
        </w:rPr>
      </w:pPr>
    </w:p>
    <w:p w:rsidR="00782521" w:rsidRDefault="00782521" w:rsidP="00782521">
      <w:pPr>
        <w:pBdr>
          <w:top w:val="nil"/>
          <w:left w:val="nil"/>
          <w:bottom w:val="nil"/>
          <w:right w:val="nil"/>
          <w:between w:val="nil"/>
        </w:pBdr>
        <w:jc w:val="center"/>
        <w:rPr>
          <w:rFonts w:ascii="Merriweather" w:eastAsia="Merriweather" w:hAnsi="Merriweather" w:cs="Merriweather"/>
          <w:color w:val="0000FF"/>
        </w:rPr>
      </w:pPr>
      <w:r>
        <w:rPr>
          <w:rFonts w:ascii="Merriweather" w:eastAsia="Merriweather" w:hAnsi="Merriweather" w:cs="Merriweather"/>
          <w:noProof/>
          <w:color w:val="0000FF"/>
          <w:lang w:val="en-US"/>
        </w:rPr>
        <w:drawing>
          <wp:inline distT="0" distB="0" distL="0" distR="0">
            <wp:extent cx="4800600" cy="3200400"/>
            <wp:effectExtent l="0" t="0" r="0" b="0"/>
            <wp:docPr id="10" name="Picture 10" descr="C:\Users\Sankha\Pictures\AAPG_YP\AAPG YP IITR 2018\AAPG-ONGC Director-20180612T184154Z-001\AAPG-ONGC Director\Pict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kha\Pictures\AAPG_YP\AAPG YP IITR 2018\AAPG-ONGC Director-20180612T184154Z-001\AAPG-ONGC Director\Picture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782521" w:rsidRDefault="00782521" w:rsidP="00782521">
      <w:pPr>
        <w:pBdr>
          <w:top w:val="nil"/>
          <w:left w:val="nil"/>
          <w:bottom w:val="nil"/>
          <w:right w:val="nil"/>
          <w:between w:val="nil"/>
        </w:pBdr>
        <w:jc w:val="center"/>
        <w:rPr>
          <w:rFonts w:ascii="Merriweather" w:eastAsia="Merriweather" w:hAnsi="Merriweather" w:cs="Merriweather"/>
          <w:color w:val="0000FF"/>
        </w:rPr>
      </w:pPr>
      <w:r>
        <w:rPr>
          <w:rFonts w:ascii="Merriweather" w:eastAsia="Merriweather" w:hAnsi="Merriweather" w:cs="Merriweather"/>
          <w:color w:val="0000FF"/>
        </w:rPr>
        <w:t>Picture 4: Memento</w:t>
      </w:r>
    </w:p>
    <w:p w:rsidR="00782521" w:rsidRDefault="00782521" w:rsidP="00782521">
      <w:pPr>
        <w:pBdr>
          <w:top w:val="nil"/>
          <w:left w:val="nil"/>
          <w:bottom w:val="nil"/>
          <w:right w:val="nil"/>
          <w:between w:val="nil"/>
        </w:pBdr>
        <w:jc w:val="center"/>
        <w:rPr>
          <w:rFonts w:ascii="Merriweather" w:eastAsia="Merriweather" w:hAnsi="Merriweather" w:cs="Merriweather"/>
          <w:color w:val="0000FF"/>
        </w:rPr>
      </w:pPr>
    </w:p>
    <w:p w:rsidR="00782521" w:rsidRDefault="00782521" w:rsidP="00782521">
      <w:pPr>
        <w:pBdr>
          <w:top w:val="nil"/>
          <w:left w:val="nil"/>
          <w:bottom w:val="nil"/>
          <w:right w:val="nil"/>
          <w:between w:val="nil"/>
        </w:pBdr>
        <w:jc w:val="center"/>
        <w:rPr>
          <w:rFonts w:ascii="Merriweather" w:eastAsia="Merriweather" w:hAnsi="Merriweather" w:cs="Merriweather"/>
          <w:color w:val="0000FF"/>
        </w:rPr>
      </w:pPr>
      <w:r>
        <w:rPr>
          <w:rFonts w:ascii="Merriweather" w:eastAsia="Merriweather" w:hAnsi="Merriweather" w:cs="Merriweather"/>
          <w:noProof/>
          <w:color w:val="0000FF"/>
          <w:lang w:val="en-US"/>
        </w:rPr>
        <w:lastRenderedPageBreak/>
        <w:drawing>
          <wp:inline distT="0" distB="0" distL="0" distR="0">
            <wp:extent cx="4800600" cy="3200400"/>
            <wp:effectExtent l="0" t="0" r="0" b="0"/>
            <wp:docPr id="11" name="Picture 11" descr="C:\Users\Sankha\Pictures\AAPG_YP\AAPG YP IITR 2018\AAPG-ONGC Director-20180612T184154Z-001\AAPG-ONGC Director\Pic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kha\Pictures\AAPG_YP\AAPG YP IITR 2018\AAPG-ONGC Director-20180612T184154Z-001\AAPG-ONGC Director\Picture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782521" w:rsidRDefault="00782521" w:rsidP="00782521">
      <w:pPr>
        <w:pBdr>
          <w:top w:val="nil"/>
          <w:left w:val="nil"/>
          <w:bottom w:val="nil"/>
          <w:right w:val="nil"/>
          <w:between w:val="nil"/>
        </w:pBdr>
        <w:jc w:val="center"/>
        <w:rPr>
          <w:rFonts w:ascii="Merriweather" w:eastAsia="Merriweather" w:hAnsi="Merriweather" w:cs="Merriweather"/>
          <w:color w:val="0000FF"/>
        </w:rPr>
      </w:pPr>
      <w:r>
        <w:rPr>
          <w:rFonts w:ascii="Merriweather" w:eastAsia="Merriweather" w:hAnsi="Merriweather" w:cs="Merriweather"/>
          <w:color w:val="0000FF"/>
        </w:rPr>
        <w:t>Picture 5: Group Picture at IITR</w:t>
      </w:r>
    </w:p>
    <w:p w:rsidR="00B111E6" w:rsidRDefault="00B111E6" w:rsidP="00782521">
      <w:pPr>
        <w:pBdr>
          <w:top w:val="nil"/>
          <w:left w:val="nil"/>
          <w:bottom w:val="nil"/>
          <w:right w:val="nil"/>
          <w:between w:val="nil"/>
        </w:pBdr>
        <w:jc w:val="center"/>
        <w:rPr>
          <w:rFonts w:ascii="Merriweather" w:eastAsia="Merriweather" w:hAnsi="Merriweather" w:cs="Merriweather"/>
          <w:color w:val="0000FF"/>
        </w:rPr>
      </w:pPr>
    </w:p>
    <w:p w:rsidR="00B111E6" w:rsidRDefault="00B111E6" w:rsidP="00782521">
      <w:pPr>
        <w:pBdr>
          <w:top w:val="nil"/>
          <w:left w:val="nil"/>
          <w:bottom w:val="nil"/>
          <w:right w:val="nil"/>
          <w:between w:val="nil"/>
        </w:pBdr>
        <w:jc w:val="center"/>
        <w:rPr>
          <w:rFonts w:ascii="Merriweather" w:eastAsia="Merriweather" w:hAnsi="Merriweather" w:cs="Merriweather"/>
          <w:color w:val="0000FF"/>
        </w:rPr>
      </w:pPr>
      <w:r>
        <w:rPr>
          <w:rFonts w:ascii="Merriweather" w:eastAsia="Merriweather" w:hAnsi="Merriweather" w:cs="Merriweather"/>
          <w:noProof/>
          <w:color w:val="0000FF"/>
          <w:lang w:val="en-US"/>
        </w:rPr>
        <w:drawing>
          <wp:inline distT="0" distB="0" distL="0" distR="0">
            <wp:extent cx="4799101" cy="3200400"/>
            <wp:effectExtent l="0" t="0" r="1905" b="0"/>
            <wp:docPr id="12" name="Picture 12" descr="C:\Users\Sankha\Pictures\AAPG_YP\Excalibur UPES 2018\Pict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kha\Pictures\AAPG_YP\Excalibur UPES 2018\Picture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9101" cy="3200400"/>
                    </a:xfrm>
                    <a:prstGeom prst="rect">
                      <a:avLst/>
                    </a:prstGeom>
                    <a:noFill/>
                    <a:ln>
                      <a:noFill/>
                    </a:ln>
                  </pic:spPr>
                </pic:pic>
              </a:graphicData>
            </a:graphic>
          </wp:inline>
        </w:drawing>
      </w:r>
    </w:p>
    <w:p w:rsidR="00B111E6" w:rsidRDefault="00B111E6" w:rsidP="00B111E6">
      <w:pPr>
        <w:jc w:val="center"/>
        <w:rPr>
          <w:rFonts w:ascii="Merriweather" w:eastAsia="Merriweather" w:hAnsi="Merriweather" w:cs="Merriweather"/>
          <w:color w:val="0000FF"/>
        </w:rPr>
      </w:pPr>
      <w:r>
        <w:rPr>
          <w:rFonts w:ascii="Merriweather" w:eastAsia="Merriweather" w:hAnsi="Merriweather" w:cs="Merriweather"/>
          <w:color w:val="0000FF"/>
        </w:rPr>
        <w:t>Picture 6: Welcoming AAPG YP Representative and Speaker at UPES, Dehradun</w:t>
      </w:r>
    </w:p>
    <w:p w:rsidR="00B111E6" w:rsidRDefault="00B111E6" w:rsidP="00B111E6">
      <w:pPr>
        <w:jc w:val="center"/>
        <w:rPr>
          <w:rFonts w:ascii="Merriweather" w:eastAsia="Merriweather" w:hAnsi="Merriweather" w:cs="Merriweather"/>
          <w:color w:val="0000FF"/>
        </w:rPr>
      </w:pPr>
    </w:p>
    <w:p w:rsidR="00B111E6" w:rsidRDefault="00B111E6" w:rsidP="00B111E6">
      <w:pPr>
        <w:jc w:val="center"/>
        <w:rPr>
          <w:rFonts w:ascii="Merriweather" w:eastAsia="Merriweather" w:hAnsi="Merriweather" w:cs="Merriweather"/>
          <w:color w:val="0000FF"/>
        </w:rPr>
      </w:pPr>
    </w:p>
    <w:p w:rsidR="00B111E6" w:rsidRDefault="00B111E6" w:rsidP="00B111E6">
      <w:pPr>
        <w:jc w:val="center"/>
        <w:rPr>
          <w:rFonts w:ascii="Merriweather" w:eastAsia="Merriweather" w:hAnsi="Merriweather" w:cs="Merriweather"/>
          <w:color w:val="0000FF"/>
        </w:rPr>
      </w:pPr>
    </w:p>
    <w:p w:rsidR="00B111E6" w:rsidRDefault="00451BF3" w:rsidP="00B111E6">
      <w:pPr>
        <w:jc w:val="center"/>
        <w:rPr>
          <w:rFonts w:ascii="Merriweather" w:eastAsia="Merriweather" w:hAnsi="Merriweather" w:cs="Merriweather"/>
          <w:color w:val="0000FF"/>
        </w:rPr>
      </w:pPr>
      <w:r>
        <w:rPr>
          <w:rFonts w:ascii="Merriweather" w:eastAsia="Merriweather" w:hAnsi="Merriweather" w:cs="Merriweather"/>
          <w:noProof/>
          <w:color w:val="0000FF"/>
          <w:lang w:val="en-US"/>
        </w:rPr>
        <w:lastRenderedPageBreak/>
        <w:drawing>
          <wp:inline distT="0" distB="0" distL="0" distR="0">
            <wp:extent cx="4799101" cy="3200400"/>
            <wp:effectExtent l="0" t="0" r="1905" b="0"/>
            <wp:docPr id="13" name="Picture 13" descr="C:\Users\Sankha\Pictures\AAPG_YP\Excalibur UPES 2018\Pict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kha\Pictures\AAPG_YP\Excalibur UPES 2018\Picture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9101" cy="3200400"/>
                    </a:xfrm>
                    <a:prstGeom prst="rect">
                      <a:avLst/>
                    </a:prstGeom>
                    <a:noFill/>
                    <a:ln>
                      <a:noFill/>
                    </a:ln>
                  </pic:spPr>
                </pic:pic>
              </a:graphicData>
            </a:graphic>
          </wp:inline>
        </w:drawing>
      </w:r>
    </w:p>
    <w:p w:rsidR="00451BF3" w:rsidRDefault="00451BF3" w:rsidP="00451BF3">
      <w:pPr>
        <w:jc w:val="center"/>
        <w:rPr>
          <w:rFonts w:ascii="Merriweather" w:eastAsia="Merriweather" w:hAnsi="Merriweather" w:cs="Merriweather"/>
          <w:color w:val="0000FF"/>
        </w:rPr>
      </w:pPr>
      <w:r>
        <w:rPr>
          <w:rFonts w:ascii="Merriweather" w:eastAsia="Merriweather" w:hAnsi="Merriweather" w:cs="Merriweather"/>
          <w:color w:val="0000FF"/>
        </w:rPr>
        <w:t>Picture 7: Mr. K. Vasudevan Delivering the Lecture at UPES, Dehradun</w:t>
      </w:r>
    </w:p>
    <w:p w:rsidR="00451BF3" w:rsidRDefault="00451BF3" w:rsidP="00451BF3">
      <w:pPr>
        <w:jc w:val="center"/>
        <w:rPr>
          <w:rFonts w:ascii="Merriweather" w:eastAsia="Merriweather" w:hAnsi="Merriweather" w:cs="Merriweather"/>
          <w:color w:val="0000FF"/>
        </w:rPr>
      </w:pPr>
    </w:p>
    <w:p w:rsidR="00616826" w:rsidRDefault="00616826" w:rsidP="00451BF3">
      <w:pPr>
        <w:jc w:val="center"/>
        <w:rPr>
          <w:rFonts w:ascii="Merriweather" w:eastAsia="Merriweather" w:hAnsi="Merriweather" w:cs="Merriweather"/>
          <w:color w:val="0000FF"/>
        </w:rPr>
      </w:pPr>
    </w:p>
    <w:p w:rsidR="00451BF3" w:rsidRDefault="00451BF3" w:rsidP="00451BF3">
      <w:pPr>
        <w:jc w:val="center"/>
        <w:rPr>
          <w:rFonts w:ascii="Merriweather" w:eastAsia="Merriweather" w:hAnsi="Merriweather" w:cs="Merriweather"/>
          <w:color w:val="0000FF"/>
        </w:rPr>
      </w:pPr>
      <w:r>
        <w:rPr>
          <w:rFonts w:ascii="Merriweather" w:eastAsia="Merriweather" w:hAnsi="Merriweather" w:cs="Merriweather"/>
          <w:noProof/>
          <w:color w:val="0000FF"/>
          <w:lang w:val="en-US"/>
        </w:rPr>
        <w:drawing>
          <wp:inline distT="0" distB="0" distL="0" distR="0">
            <wp:extent cx="4799101" cy="3200400"/>
            <wp:effectExtent l="0" t="0" r="1905" b="0"/>
            <wp:docPr id="14" name="Picture 14" descr="C:\Users\Sankha\Pictures\AAPG_YP\Excalibur UPES 2018\Pict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kha\Pictures\AAPG_YP\Excalibur UPES 2018\Picture 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9101" cy="3200400"/>
                    </a:xfrm>
                    <a:prstGeom prst="rect">
                      <a:avLst/>
                    </a:prstGeom>
                    <a:noFill/>
                    <a:ln>
                      <a:noFill/>
                    </a:ln>
                  </pic:spPr>
                </pic:pic>
              </a:graphicData>
            </a:graphic>
          </wp:inline>
        </w:drawing>
      </w:r>
    </w:p>
    <w:p w:rsidR="00451BF3" w:rsidRDefault="00451BF3" w:rsidP="00451BF3">
      <w:pPr>
        <w:jc w:val="center"/>
        <w:rPr>
          <w:rFonts w:ascii="Merriweather" w:eastAsia="Merriweather" w:hAnsi="Merriweather" w:cs="Merriweather"/>
          <w:color w:val="0000FF"/>
        </w:rPr>
      </w:pPr>
      <w:r>
        <w:rPr>
          <w:rFonts w:ascii="Merriweather" w:eastAsia="Merriweather" w:hAnsi="Merriweather" w:cs="Merriweather"/>
          <w:color w:val="0000FF"/>
        </w:rPr>
        <w:t>Picture 8: Students attending the talk at UPES, Dehradun</w:t>
      </w:r>
    </w:p>
    <w:p w:rsidR="00451BF3" w:rsidRDefault="00451BF3" w:rsidP="00451BF3">
      <w:pPr>
        <w:jc w:val="center"/>
        <w:rPr>
          <w:rFonts w:ascii="Merriweather" w:eastAsia="Merriweather" w:hAnsi="Merriweather" w:cs="Merriweather"/>
          <w:color w:val="0000FF"/>
        </w:rPr>
      </w:pPr>
    </w:p>
    <w:p w:rsidR="00451BF3" w:rsidRDefault="00451BF3" w:rsidP="00451BF3">
      <w:pPr>
        <w:jc w:val="center"/>
        <w:rPr>
          <w:rFonts w:ascii="Merriweather" w:eastAsia="Merriweather" w:hAnsi="Merriweather" w:cs="Merriweather"/>
          <w:color w:val="0000FF"/>
        </w:rPr>
      </w:pPr>
    </w:p>
    <w:p w:rsidR="00451BF3" w:rsidRDefault="00451BF3" w:rsidP="00451BF3">
      <w:pPr>
        <w:jc w:val="center"/>
        <w:rPr>
          <w:rFonts w:ascii="Merriweather" w:eastAsia="Merriweather" w:hAnsi="Merriweather" w:cs="Merriweather"/>
          <w:color w:val="0000FF"/>
        </w:rPr>
      </w:pPr>
    </w:p>
    <w:p w:rsidR="00451BF3" w:rsidRDefault="00451BF3" w:rsidP="00451BF3">
      <w:pPr>
        <w:jc w:val="center"/>
        <w:rPr>
          <w:rFonts w:ascii="Merriweather" w:eastAsia="Merriweather" w:hAnsi="Merriweather" w:cs="Merriweather"/>
          <w:color w:val="0000FF"/>
        </w:rPr>
      </w:pPr>
      <w:r>
        <w:rPr>
          <w:rFonts w:ascii="Merriweather" w:eastAsia="Merriweather" w:hAnsi="Merriweather" w:cs="Merriweather"/>
          <w:noProof/>
          <w:color w:val="0000FF"/>
          <w:lang w:val="en-US"/>
        </w:rPr>
        <w:lastRenderedPageBreak/>
        <w:drawing>
          <wp:inline distT="0" distB="0" distL="0" distR="0">
            <wp:extent cx="4799101" cy="3200400"/>
            <wp:effectExtent l="0" t="0" r="1905" b="0"/>
            <wp:docPr id="15" name="Picture 15" descr="C:\Users\Sankha\Pictures\AAPG_YP\Excalibur UPES 2018\Pict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kha\Pictures\AAPG_YP\Excalibur UPES 2018\Picture 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9101" cy="3200400"/>
                    </a:xfrm>
                    <a:prstGeom prst="rect">
                      <a:avLst/>
                    </a:prstGeom>
                    <a:noFill/>
                    <a:ln>
                      <a:noFill/>
                    </a:ln>
                  </pic:spPr>
                </pic:pic>
              </a:graphicData>
            </a:graphic>
          </wp:inline>
        </w:drawing>
      </w:r>
    </w:p>
    <w:p w:rsidR="00451BF3" w:rsidRDefault="00451BF3" w:rsidP="00451BF3">
      <w:pPr>
        <w:jc w:val="center"/>
        <w:rPr>
          <w:rFonts w:ascii="Merriweather" w:eastAsia="Merriweather" w:hAnsi="Merriweather" w:cs="Merriweather"/>
          <w:color w:val="0000FF"/>
        </w:rPr>
      </w:pPr>
      <w:r>
        <w:rPr>
          <w:rFonts w:ascii="Merriweather" w:eastAsia="Merriweather" w:hAnsi="Merriweather" w:cs="Merriweather"/>
          <w:color w:val="0000FF"/>
        </w:rPr>
        <w:t>Picture 9: Memento</w:t>
      </w:r>
    </w:p>
    <w:p w:rsidR="00451BF3" w:rsidRDefault="00451BF3" w:rsidP="00451BF3">
      <w:pPr>
        <w:jc w:val="center"/>
        <w:rPr>
          <w:rFonts w:ascii="Merriweather" w:eastAsia="Merriweather" w:hAnsi="Merriweather" w:cs="Merriweather"/>
          <w:color w:val="0000FF"/>
        </w:rPr>
      </w:pPr>
    </w:p>
    <w:p w:rsidR="00451BF3" w:rsidRDefault="00451BF3" w:rsidP="00451BF3">
      <w:pPr>
        <w:jc w:val="center"/>
        <w:rPr>
          <w:rFonts w:ascii="Merriweather" w:eastAsia="Merriweather" w:hAnsi="Merriweather" w:cs="Merriweather"/>
          <w:color w:val="0000FF"/>
        </w:rPr>
      </w:pPr>
      <w:r>
        <w:rPr>
          <w:rFonts w:ascii="Merriweather" w:eastAsia="Merriweather" w:hAnsi="Merriweather" w:cs="Merriweather"/>
          <w:noProof/>
          <w:color w:val="0000FF"/>
          <w:lang w:val="en-US"/>
        </w:rPr>
        <w:drawing>
          <wp:inline distT="0" distB="0" distL="0" distR="0">
            <wp:extent cx="4799101" cy="3200400"/>
            <wp:effectExtent l="0" t="0" r="1905" b="0"/>
            <wp:docPr id="16" name="Picture 16" descr="C:\Users\Sankha\Pictures\AAPG_YP\Excalibur UPES 2018\Pict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kha\Pictures\AAPG_YP\Excalibur UPES 2018\Picture 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9101" cy="3200400"/>
                    </a:xfrm>
                    <a:prstGeom prst="rect">
                      <a:avLst/>
                    </a:prstGeom>
                    <a:noFill/>
                    <a:ln>
                      <a:noFill/>
                    </a:ln>
                  </pic:spPr>
                </pic:pic>
              </a:graphicData>
            </a:graphic>
          </wp:inline>
        </w:drawing>
      </w:r>
    </w:p>
    <w:p w:rsidR="00451BF3" w:rsidRDefault="00451BF3" w:rsidP="00451BF3">
      <w:pPr>
        <w:jc w:val="center"/>
        <w:rPr>
          <w:rFonts w:ascii="Merriweather" w:eastAsia="Merriweather" w:hAnsi="Merriweather" w:cs="Merriweather"/>
          <w:color w:val="0000FF"/>
        </w:rPr>
      </w:pPr>
      <w:r>
        <w:rPr>
          <w:rFonts w:ascii="Merriweather" w:eastAsia="Merriweather" w:hAnsi="Merriweather" w:cs="Merriweather"/>
          <w:color w:val="0000FF"/>
        </w:rPr>
        <w:t>Picture 10: Group Picture at UPES, Dehradun</w:t>
      </w:r>
    </w:p>
    <w:p w:rsidR="00451BF3" w:rsidRDefault="00451BF3" w:rsidP="00451BF3">
      <w:pPr>
        <w:jc w:val="center"/>
        <w:rPr>
          <w:rFonts w:ascii="Merriweather" w:eastAsia="Merriweather" w:hAnsi="Merriweather" w:cs="Merriweather"/>
          <w:color w:val="0000FF"/>
        </w:rPr>
      </w:pPr>
    </w:p>
    <w:p w:rsidR="00451BF3" w:rsidRDefault="00451BF3" w:rsidP="00451BF3">
      <w:pPr>
        <w:jc w:val="center"/>
        <w:rPr>
          <w:rFonts w:ascii="Merriweather" w:eastAsia="Merriweather" w:hAnsi="Merriweather" w:cs="Merriweather"/>
          <w:color w:val="0000FF"/>
        </w:rPr>
      </w:pPr>
      <w:r>
        <w:rPr>
          <w:rFonts w:ascii="Merriweather" w:eastAsia="Merriweather" w:hAnsi="Merriweather" w:cs="Merriweather"/>
          <w:color w:val="0000FF"/>
        </w:rPr>
        <w:t>…………………………………….</w:t>
      </w:r>
    </w:p>
    <w:p w:rsidR="00782521" w:rsidRDefault="00782521" w:rsidP="00782521">
      <w:pPr>
        <w:jc w:val="center"/>
      </w:pPr>
    </w:p>
    <w:sectPr w:rsidR="00782521">
      <w:headerReference w:type="default" r:id="rId19"/>
      <w:headerReference w:type="first" r:id="rId20"/>
      <w:footerReference w:type="first" r:id="rId21"/>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F0C" w:rsidRDefault="001E6F0C">
      <w:pPr>
        <w:spacing w:before="0" w:line="240" w:lineRule="auto"/>
      </w:pPr>
      <w:r>
        <w:separator/>
      </w:r>
    </w:p>
  </w:endnote>
  <w:endnote w:type="continuationSeparator" w:id="0">
    <w:p w:rsidR="001E6F0C" w:rsidRDefault="001E6F0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 Sans">
    <w:altName w:val="Times New Roman"/>
    <w:charset w:val="00"/>
    <w:family w:val="auto"/>
    <w:pitch w:val="default"/>
  </w:font>
  <w:font w:name="PT Sans Narrow">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A8" w:rsidRDefault="001E6F0C">
    <w:pPr>
      <w:pBdr>
        <w:top w:val="nil"/>
        <w:left w:val="nil"/>
        <w:bottom w:val="nil"/>
        <w:right w:val="nil"/>
        <w:between w:val="nil"/>
      </w:pBdr>
    </w:pPr>
    <w:r>
      <w:pict>
        <v:rect id="_x0000_i1025" style="width:0;height:1.5pt" o:hralign="center" o:hrstd="t" o:hr="t" fillcolor="#a0a0a0" stroked="f"/>
      </w:pict>
    </w:r>
  </w:p>
  <w:p w:rsidR="00EF48A8" w:rsidRDefault="00EF48A8">
    <w:pPr>
      <w:pBdr>
        <w:top w:val="nil"/>
        <w:left w:val="nil"/>
        <w:bottom w:val="nil"/>
        <w:right w:val="nil"/>
        <w:between w:val="nil"/>
      </w:pBdr>
    </w:pPr>
  </w:p>
  <w:p w:rsidR="00EF48A8" w:rsidRDefault="00EF48A8">
    <w:pPr>
      <w:pBdr>
        <w:top w:val="nil"/>
        <w:left w:val="nil"/>
        <w:bottom w:val="nil"/>
        <w:right w:val="nil"/>
        <w:between w:val="nil"/>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F0C" w:rsidRDefault="001E6F0C">
      <w:pPr>
        <w:spacing w:before="0" w:line="240" w:lineRule="auto"/>
      </w:pPr>
      <w:r>
        <w:separator/>
      </w:r>
    </w:p>
  </w:footnote>
  <w:footnote w:type="continuationSeparator" w:id="0">
    <w:p w:rsidR="001E6F0C" w:rsidRDefault="001E6F0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A8" w:rsidRDefault="00077D2A">
    <w:pPr>
      <w:pBdr>
        <w:top w:val="nil"/>
        <w:left w:val="nil"/>
        <w:bottom w:val="nil"/>
        <w:right w:val="nil"/>
        <w:between w:val="nil"/>
      </w:pBdr>
      <w:spacing w:before="400"/>
      <w:jc w:val="right"/>
      <w:rPr>
        <w:rFonts w:ascii="PT Sans Narrow" w:eastAsia="PT Sans Narrow" w:hAnsi="PT Sans Narrow" w:cs="PT Sans Narrow"/>
        <w:sz w:val="28"/>
        <w:szCs w:val="28"/>
      </w:rPr>
    </w:pPr>
    <w:r>
      <w:rPr>
        <w:rFonts w:ascii="PT Sans Narrow" w:eastAsia="PT Sans Narrow" w:hAnsi="PT Sans Narrow" w:cs="PT Sans Narrow"/>
        <w:sz w:val="28"/>
        <w:szCs w:val="28"/>
      </w:rPr>
      <w:t xml:space="preserve">  </w:t>
    </w:r>
    <w:r>
      <w:rPr>
        <w:rFonts w:ascii="PT Sans Narrow" w:eastAsia="PT Sans Narrow" w:hAnsi="PT Sans Narrow" w:cs="PT Sans Narrow"/>
        <w:sz w:val="28"/>
        <w:szCs w:val="28"/>
      </w:rPr>
      <w:fldChar w:fldCharType="begin"/>
    </w:r>
    <w:r>
      <w:rPr>
        <w:rFonts w:ascii="PT Sans Narrow" w:eastAsia="PT Sans Narrow" w:hAnsi="PT Sans Narrow" w:cs="PT Sans Narrow"/>
        <w:sz w:val="28"/>
        <w:szCs w:val="28"/>
      </w:rPr>
      <w:instrText>PAGE</w:instrText>
    </w:r>
    <w:r>
      <w:rPr>
        <w:rFonts w:ascii="PT Sans Narrow" w:eastAsia="PT Sans Narrow" w:hAnsi="PT Sans Narrow" w:cs="PT Sans Narrow"/>
        <w:sz w:val="28"/>
        <w:szCs w:val="28"/>
      </w:rPr>
      <w:fldChar w:fldCharType="separate"/>
    </w:r>
    <w:r w:rsidR="00145055">
      <w:rPr>
        <w:rFonts w:ascii="PT Sans Narrow" w:eastAsia="PT Sans Narrow" w:hAnsi="PT Sans Narrow" w:cs="PT Sans Narrow"/>
        <w:noProof/>
        <w:sz w:val="28"/>
        <w:szCs w:val="28"/>
      </w:rPr>
      <w:t>2</w:t>
    </w:r>
    <w:r>
      <w:rPr>
        <w:rFonts w:ascii="PT Sans Narrow" w:eastAsia="PT Sans Narrow" w:hAnsi="PT Sans Narrow" w:cs="PT Sans Narrow"/>
        <w:sz w:val="28"/>
        <w:szCs w:val="28"/>
      </w:rPr>
      <w:fldChar w:fldCharType="end"/>
    </w:r>
  </w:p>
  <w:p w:rsidR="00EF48A8" w:rsidRDefault="00077D2A">
    <w:pPr>
      <w:pBdr>
        <w:top w:val="nil"/>
        <w:left w:val="nil"/>
        <w:bottom w:val="nil"/>
        <w:right w:val="nil"/>
        <w:between w:val="nil"/>
      </w:pBdr>
      <w:spacing w:after="200"/>
    </w:pPr>
    <w:r>
      <w:rPr>
        <w:noProof/>
        <w:sz w:val="24"/>
        <w:szCs w:val="24"/>
        <w:lang w:val="en-US"/>
      </w:rPr>
      <w:drawing>
        <wp:inline distT="114300" distB="114300" distL="114300" distR="114300">
          <wp:extent cx="5943600" cy="76200"/>
          <wp:effectExtent l="0" t="0" r="0" b="0"/>
          <wp:docPr id="5" name="image10.png" descr="horizontal line"/>
          <wp:cNvGraphicFramePr/>
          <a:graphic xmlns:a="http://schemas.openxmlformats.org/drawingml/2006/main">
            <a:graphicData uri="http://schemas.openxmlformats.org/drawingml/2006/picture">
              <pic:pic xmlns:pic="http://schemas.openxmlformats.org/drawingml/2006/picture">
                <pic:nvPicPr>
                  <pic:cNvPr id="0" name="image10.png" descr="horizontal line"/>
                  <pic:cNvPicPr preferRelativeResize="0"/>
                </pic:nvPicPr>
                <pic:blipFill>
                  <a:blip r:embed="rId1"/>
                  <a:srcRect/>
                  <a:stretch>
                    <a:fillRect/>
                  </a:stretch>
                </pic:blipFill>
                <pic:spPr>
                  <a:xfrm>
                    <a:off x="0" y="0"/>
                    <a:ext cx="5943600" cy="76200"/>
                  </a:xfrm>
                  <a:prstGeom prst="rect">
                    <a:avLst/>
                  </a:prstGeom>
                  <a:ln/>
                </pic:spPr>
              </pic:pic>
            </a:graphicData>
          </a:graphic>
        </wp:inline>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A8" w:rsidRDefault="00EF48A8">
    <w:pPr>
      <w:pBdr>
        <w:top w:val="nil"/>
        <w:left w:val="nil"/>
        <w:bottom w:val="nil"/>
        <w:right w:val="nil"/>
        <w:between w:val="nil"/>
      </w:pBdr>
      <w:spacing w:before="400"/>
      <w:jc w:val="right"/>
      <w:rPr>
        <w:rFonts w:ascii="PT Sans Narrow" w:eastAsia="PT Sans Narrow" w:hAnsi="PT Sans Narrow" w:cs="PT Sans Narrow"/>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docVars>
    <w:docVar w:name="__Grammarly_42____i" w:val="H4sIAAAAAAAEAKtWckksSQxILCpxzi/NK1GyMqwFAAEhoTITAAAA"/>
    <w:docVar w:name="__Grammarly_42___1" w:val="H4sIAAAAAAAEAKtWcslP9kxRslIyNDY0N7EwNzYwsjQxB3IsDZR0lIJTi4sz8/NACgxrARKKcHssAAAA"/>
  </w:docVars>
  <w:rsids>
    <w:rsidRoot w:val="00EF48A8"/>
    <w:rsid w:val="00077D2A"/>
    <w:rsid w:val="000913C0"/>
    <w:rsid w:val="000A1F41"/>
    <w:rsid w:val="00145055"/>
    <w:rsid w:val="00160723"/>
    <w:rsid w:val="00177FEE"/>
    <w:rsid w:val="00180EF1"/>
    <w:rsid w:val="00197407"/>
    <w:rsid w:val="001E6F0C"/>
    <w:rsid w:val="00451BF3"/>
    <w:rsid w:val="00616826"/>
    <w:rsid w:val="00782521"/>
    <w:rsid w:val="007B5305"/>
    <w:rsid w:val="00902231"/>
    <w:rsid w:val="00A57EFF"/>
    <w:rsid w:val="00B111E6"/>
    <w:rsid w:val="00D337CE"/>
    <w:rsid w:val="00E04827"/>
    <w:rsid w:val="00EF4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w:eastAsia="Open Sans" w:hAnsi="Open Sans" w:cs="Open Sans"/>
        <w:color w:val="695D46"/>
        <w:sz w:val="22"/>
        <w:szCs w:val="22"/>
        <w:lang w:val="en" w:eastAsia="en-US" w:bidi="ar-SA"/>
      </w:rPr>
    </w:rPrDefault>
    <w:pPrDefault>
      <w:pPr>
        <w:spacing w:before="12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pPr>
      <w:outlineLvl w:val="1"/>
    </w:pPr>
    <w:rPr>
      <w:rFonts w:ascii="PT Sans Narrow" w:eastAsia="PT Sans Narrow" w:hAnsi="PT Sans Narrow" w:cs="PT Sans Narrow"/>
      <w:color w:val="008575"/>
      <w:sz w:val="32"/>
      <w:szCs w:val="32"/>
    </w:rPr>
  </w:style>
  <w:style w:type="paragraph" w:styleId="Heading3">
    <w:name w:val="heading 3"/>
    <w:basedOn w:val="Normal"/>
    <w:next w:val="Normal"/>
    <w:pPr>
      <w:spacing w:before="0" w:after="120" w:line="240" w:lineRule="auto"/>
      <w:outlineLvl w:val="2"/>
    </w:pPr>
    <w:rPr>
      <w:rFonts w:ascii="PT Sans Narrow" w:eastAsia="PT Sans Narrow" w:hAnsi="PT Sans Narrow" w:cs="PT Sans Narrow"/>
      <w:sz w:val="28"/>
      <w:szCs w:val="28"/>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line="240" w:lineRule="auto"/>
    </w:pPr>
    <w:rPr>
      <w:rFonts w:ascii="PT Sans Narrow" w:eastAsia="PT Sans Narrow" w:hAnsi="PT Sans Narrow" w:cs="PT Sans Narrow"/>
      <w:b/>
      <w:sz w:val="84"/>
      <w:szCs w:val="84"/>
    </w:rPr>
  </w:style>
  <w:style w:type="paragraph" w:styleId="Subtitle">
    <w:name w:val="Subtitle"/>
    <w:basedOn w:val="Normal"/>
    <w:next w:val="Normal"/>
    <w:rPr>
      <w:rFonts w:ascii="PT Sans Narrow" w:eastAsia="PT Sans Narrow" w:hAnsi="PT Sans Narrow" w:cs="PT Sans Narrow"/>
      <w:sz w:val="28"/>
      <w:szCs w:val="28"/>
    </w:rPr>
  </w:style>
  <w:style w:type="paragraph" w:styleId="BalloonText">
    <w:name w:val="Balloon Text"/>
    <w:basedOn w:val="Normal"/>
    <w:link w:val="BalloonTextChar"/>
    <w:uiPriority w:val="99"/>
    <w:semiHidden/>
    <w:unhideWhenUsed/>
    <w:rsid w:val="00A57EF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E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w:eastAsia="Open Sans" w:hAnsi="Open Sans" w:cs="Open Sans"/>
        <w:color w:val="695D46"/>
        <w:sz w:val="22"/>
        <w:szCs w:val="22"/>
        <w:lang w:val="en" w:eastAsia="en-US" w:bidi="ar-SA"/>
      </w:rPr>
    </w:rPrDefault>
    <w:pPrDefault>
      <w:pPr>
        <w:spacing w:before="12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pPr>
      <w:outlineLvl w:val="1"/>
    </w:pPr>
    <w:rPr>
      <w:rFonts w:ascii="PT Sans Narrow" w:eastAsia="PT Sans Narrow" w:hAnsi="PT Sans Narrow" w:cs="PT Sans Narrow"/>
      <w:color w:val="008575"/>
      <w:sz w:val="32"/>
      <w:szCs w:val="32"/>
    </w:rPr>
  </w:style>
  <w:style w:type="paragraph" w:styleId="Heading3">
    <w:name w:val="heading 3"/>
    <w:basedOn w:val="Normal"/>
    <w:next w:val="Normal"/>
    <w:pPr>
      <w:spacing w:before="0" w:after="120" w:line="240" w:lineRule="auto"/>
      <w:outlineLvl w:val="2"/>
    </w:pPr>
    <w:rPr>
      <w:rFonts w:ascii="PT Sans Narrow" w:eastAsia="PT Sans Narrow" w:hAnsi="PT Sans Narrow" w:cs="PT Sans Narrow"/>
      <w:sz w:val="28"/>
      <w:szCs w:val="28"/>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line="240" w:lineRule="auto"/>
    </w:pPr>
    <w:rPr>
      <w:rFonts w:ascii="PT Sans Narrow" w:eastAsia="PT Sans Narrow" w:hAnsi="PT Sans Narrow" w:cs="PT Sans Narrow"/>
      <w:b/>
      <w:sz w:val="84"/>
      <w:szCs w:val="84"/>
    </w:rPr>
  </w:style>
  <w:style w:type="paragraph" w:styleId="Subtitle">
    <w:name w:val="Subtitle"/>
    <w:basedOn w:val="Normal"/>
    <w:next w:val="Normal"/>
    <w:rPr>
      <w:rFonts w:ascii="PT Sans Narrow" w:eastAsia="PT Sans Narrow" w:hAnsi="PT Sans Narrow" w:cs="PT Sans Narrow"/>
      <w:sz w:val="28"/>
      <w:szCs w:val="28"/>
    </w:rPr>
  </w:style>
  <w:style w:type="paragraph" w:styleId="BalloonText">
    <w:name w:val="Balloon Text"/>
    <w:basedOn w:val="Normal"/>
    <w:link w:val="BalloonTextChar"/>
    <w:uiPriority w:val="99"/>
    <w:semiHidden/>
    <w:unhideWhenUsed/>
    <w:rsid w:val="00A57EF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E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bhattacharya_sankhadip@ongc.co.in"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8</Pages>
  <Words>871</Words>
  <Characters>4970</Characters>
  <Application>Microsoft Office Word</Application>
  <DocSecurity>0</DocSecurity>
  <Lines>41</Lines>
  <Paragraphs>11</Paragraphs>
  <ScaleCrop>false</ScaleCrop>
  <Company>ONGC</Company>
  <LinksUpToDate>false</LinksUpToDate>
  <CharactersWithSpaces>5830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Sankha</cp:lastModifiedBy>
  <cp:revision>17</cp:revision>
  <dcterms:created xsi:type="dcterms:W3CDTF">2018-06-30T21:51:00Z</dcterms:created>
  <dcterms:modified xsi:type="dcterms:W3CDTF">2018-06-30T23:15:00Z</dcterms:modified>
</cp:coreProperties>
</file>